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B276E" w14:textId="77777777" w:rsidR="003E5535" w:rsidRPr="00216DF9" w:rsidRDefault="00D4754C" w:rsidP="003B62AF">
      <w:pPr>
        <w:pStyle w:val="berschrift3"/>
        <w:pBdr>
          <w:bottom w:val="none" w:sz="0" w:space="0" w:color="auto"/>
        </w:pBdr>
        <w:jc w:val="left"/>
        <w:rPr>
          <w:rFonts w:cs="Arial"/>
          <w:sz w:val="36"/>
          <w:szCs w:val="36"/>
        </w:rPr>
      </w:pPr>
      <w:r w:rsidRPr="00216DF9">
        <w:rPr>
          <w:rFonts w:cs="Arial"/>
          <w:sz w:val="36"/>
          <w:szCs w:val="36"/>
        </w:rPr>
        <w:t xml:space="preserve">AUFTRAG zur </w:t>
      </w:r>
      <w:r w:rsidR="00C05BB4">
        <w:rPr>
          <w:rFonts w:cs="Arial"/>
          <w:sz w:val="36"/>
          <w:szCs w:val="36"/>
        </w:rPr>
        <w:t>Website-</w:t>
      </w:r>
      <w:r w:rsidRPr="00216DF9">
        <w:rPr>
          <w:rFonts w:cs="Arial"/>
          <w:sz w:val="36"/>
          <w:szCs w:val="36"/>
        </w:rPr>
        <w:t>Erstellung</w:t>
      </w:r>
    </w:p>
    <w:p w14:paraId="7254994C" w14:textId="77777777" w:rsidR="003E5535" w:rsidRPr="00216DF9" w:rsidRDefault="003E5535" w:rsidP="003E5535">
      <w:pPr>
        <w:rPr>
          <w:rFonts w:ascii="Arial" w:hAnsi="Arial"/>
        </w:rPr>
      </w:pPr>
    </w:p>
    <w:p w14:paraId="3289FFDB" w14:textId="77777777" w:rsidR="00D4754C" w:rsidRPr="00216DF9" w:rsidRDefault="00D4754C">
      <w:pPr>
        <w:tabs>
          <w:tab w:val="left" w:pos="6521"/>
        </w:tabs>
        <w:rPr>
          <w:rFonts w:ascii="Arial" w:hAnsi="Arial"/>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60"/>
        <w:gridCol w:w="5437"/>
      </w:tblGrid>
      <w:tr w:rsidR="00D4754C" w:rsidRPr="00216DF9" w14:paraId="018B5658" w14:textId="77777777" w:rsidTr="00216DF9">
        <w:trPr>
          <w:trHeight w:val="2474"/>
        </w:trPr>
        <w:tc>
          <w:tcPr>
            <w:tcW w:w="3828" w:type="dxa"/>
          </w:tcPr>
          <w:p w14:paraId="73294926" w14:textId="77777777" w:rsidR="00D4754C" w:rsidRPr="00216DF9" w:rsidRDefault="00D4754C">
            <w:pPr>
              <w:tabs>
                <w:tab w:val="left" w:pos="6521"/>
              </w:tabs>
              <w:rPr>
                <w:rFonts w:ascii="Arial" w:hAnsi="Arial"/>
                <w:sz w:val="16"/>
                <w:szCs w:val="16"/>
              </w:rPr>
            </w:pPr>
            <w:r w:rsidRPr="00216DF9">
              <w:rPr>
                <w:rFonts w:ascii="Arial" w:hAnsi="Arial"/>
                <w:sz w:val="16"/>
                <w:szCs w:val="16"/>
              </w:rPr>
              <w:t>Auftraggeber (Firmenstempel)</w:t>
            </w:r>
          </w:p>
          <w:p w14:paraId="11E839C8" w14:textId="77777777" w:rsidR="00D4754C" w:rsidRPr="00216DF9" w:rsidRDefault="00D4754C">
            <w:pPr>
              <w:tabs>
                <w:tab w:val="left" w:pos="6521"/>
              </w:tabs>
              <w:rPr>
                <w:rFonts w:ascii="Arial" w:hAnsi="Arial"/>
                <w:sz w:val="16"/>
                <w:szCs w:val="16"/>
              </w:rPr>
            </w:pPr>
          </w:p>
          <w:p w14:paraId="14FD749E" w14:textId="77777777" w:rsidR="00D4754C" w:rsidRPr="00216DF9" w:rsidRDefault="00D4754C">
            <w:pPr>
              <w:tabs>
                <w:tab w:val="left" w:pos="6521"/>
              </w:tabs>
              <w:rPr>
                <w:rFonts w:ascii="Arial" w:hAnsi="Arial"/>
                <w:sz w:val="16"/>
                <w:szCs w:val="16"/>
              </w:rPr>
            </w:pPr>
          </w:p>
          <w:p w14:paraId="5A6F8566" w14:textId="77777777" w:rsidR="00D4754C" w:rsidRPr="00216DF9" w:rsidRDefault="00D4754C">
            <w:pPr>
              <w:tabs>
                <w:tab w:val="left" w:pos="6521"/>
              </w:tabs>
              <w:rPr>
                <w:rFonts w:ascii="Arial" w:hAnsi="Arial"/>
                <w:sz w:val="16"/>
                <w:szCs w:val="16"/>
              </w:rPr>
            </w:pPr>
          </w:p>
          <w:p w14:paraId="035D7625" w14:textId="77777777" w:rsidR="003E5535" w:rsidRPr="00216DF9" w:rsidRDefault="003E5535">
            <w:pPr>
              <w:tabs>
                <w:tab w:val="left" w:pos="6521"/>
              </w:tabs>
              <w:rPr>
                <w:rFonts w:ascii="Arial" w:hAnsi="Arial"/>
                <w:sz w:val="16"/>
                <w:szCs w:val="16"/>
              </w:rPr>
            </w:pPr>
          </w:p>
          <w:p w14:paraId="338A25FC" w14:textId="77777777" w:rsidR="003E5535" w:rsidRPr="00216DF9" w:rsidRDefault="003E5535">
            <w:pPr>
              <w:tabs>
                <w:tab w:val="left" w:pos="6521"/>
              </w:tabs>
              <w:rPr>
                <w:rFonts w:ascii="Arial" w:hAnsi="Arial"/>
                <w:sz w:val="16"/>
                <w:szCs w:val="16"/>
              </w:rPr>
            </w:pPr>
          </w:p>
          <w:p w14:paraId="55E00565" w14:textId="77777777" w:rsidR="00D4754C" w:rsidRPr="00216DF9" w:rsidRDefault="00D4754C">
            <w:pPr>
              <w:tabs>
                <w:tab w:val="left" w:pos="6521"/>
              </w:tabs>
              <w:rPr>
                <w:rFonts w:ascii="Arial" w:hAnsi="Arial"/>
                <w:sz w:val="16"/>
                <w:szCs w:val="16"/>
              </w:rPr>
            </w:pPr>
          </w:p>
          <w:p w14:paraId="0E3BCD29" w14:textId="77777777" w:rsidR="00440F32" w:rsidRPr="00216DF9" w:rsidRDefault="00440F32">
            <w:pPr>
              <w:tabs>
                <w:tab w:val="left" w:pos="6521"/>
              </w:tabs>
              <w:rPr>
                <w:rFonts w:ascii="Arial" w:hAnsi="Arial"/>
                <w:sz w:val="16"/>
                <w:szCs w:val="16"/>
              </w:rPr>
            </w:pPr>
          </w:p>
          <w:p w14:paraId="273A4CBA" w14:textId="77777777" w:rsidR="00D4754C" w:rsidRPr="00216DF9" w:rsidRDefault="00D4754C">
            <w:pPr>
              <w:tabs>
                <w:tab w:val="left" w:pos="6521"/>
              </w:tabs>
              <w:rPr>
                <w:rFonts w:ascii="Arial" w:hAnsi="Arial"/>
                <w:sz w:val="16"/>
                <w:szCs w:val="16"/>
              </w:rPr>
            </w:pPr>
          </w:p>
          <w:p w14:paraId="029E4335" w14:textId="77777777" w:rsidR="00216DF9" w:rsidRDefault="00216DF9" w:rsidP="00440F32">
            <w:pPr>
              <w:tabs>
                <w:tab w:val="left" w:pos="6521"/>
              </w:tabs>
              <w:rPr>
                <w:rFonts w:ascii="Arial" w:hAnsi="Arial"/>
                <w:sz w:val="16"/>
                <w:szCs w:val="16"/>
              </w:rPr>
            </w:pPr>
          </w:p>
          <w:p w14:paraId="0C84EE3F" w14:textId="77777777" w:rsidR="00216DF9" w:rsidRDefault="00216DF9" w:rsidP="00440F32">
            <w:pPr>
              <w:tabs>
                <w:tab w:val="left" w:pos="6521"/>
              </w:tabs>
              <w:rPr>
                <w:rFonts w:ascii="Arial" w:hAnsi="Arial"/>
                <w:sz w:val="16"/>
                <w:szCs w:val="16"/>
              </w:rPr>
            </w:pPr>
          </w:p>
          <w:p w14:paraId="62B49DE2" w14:textId="77777777" w:rsidR="00D4754C" w:rsidRPr="00216DF9" w:rsidRDefault="00D4754C" w:rsidP="00440F32">
            <w:pPr>
              <w:tabs>
                <w:tab w:val="left" w:pos="6521"/>
              </w:tabs>
              <w:rPr>
                <w:rFonts w:ascii="Arial" w:hAnsi="Arial"/>
                <w:sz w:val="18"/>
                <w:szCs w:val="18"/>
              </w:rPr>
            </w:pPr>
            <w:r w:rsidRPr="00216DF9">
              <w:rPr>
                <w:rFonts w:ascii="Arial" w:hAnsi="Arial"/>
                <w:sz w:val="16"/>
                <w:szCs w:val="16"/>
              </w:rPr>
              <w:t>Ansprechpartner(in):</w:t>
            </w:r>
          </w:p>
        </w:tc>
        <w:tc>
          <w:tcPr>
            <w:tcW w:w="160" w:type="dxa"/>
            <w:tcBorders>
              <w:top w:val="nil"/>
              <w:bottom w:val="nil"/>
              <w:right w:val="nil"/>
            </w:tcBorders>
          </w:tcPr>
          <w:p w14:paraId="4619E45F" w14:textId="77777777" w:rsidR="00D4754C" w:rsidRPr="00216DF9" w:rsidRDefault="00D4754C">
            <w:pPr>
              <w:tabs>
                <w:tab w:val="left" w:pos="6521"/>
              </w:tabs>
              <w:rPr>
                <w:rFonts w:ascii="Arial" w:hAnsi="Arial"/>
                <w:sz w:val="16"/>
              </w:rPr>
            </w:pPr>
          </w:p>
        </w:tc>
        <w:tc>
          <w:tcPr>
            <w:tcW w:w="5437" w:type="dxa"/>
            <w:tcBorders>
              <w:top w:val="nil"/>
              <w:left w:val="nil"/>
              <w:bottom w:val="nil"/>
              <w:right w:val="nil"/>
            </w:tcBorders>
          </w:tcPr>
          <w:p w14:paraId="6A5AF60A" w14:textId="77777777" w:rsidR="00D4754C" w:rsidRPr="00216DF9" w:rsidRDefault="00D4754C">
            <w:pPr>
              <w:tabs>
                <w:tab w:val="left" w:pos="6521"/>
              </w:tabs>
              <w:rPr>
                <w:rFonts w:ascii="Arial" w:hAnsi="Arial"/>
                <w:sz w:val="16"/>
                <w:szCs w:val="16"/>
              </w:rPr>
            </w:pPr>
            <w:r w:rsidRPr="00216DF9">
              <w:rPr>
                <w:rFonts w:ascii="Arial" w:hAnsi="Arial"/>
                <w:sz w:val="16"/>
                <w:szCs w:val="16"/>
              </w:rPr>
              <w:t>Auftragnehmer</w:t>
            </w:r>
          </w:p>
          <w:p w14:paraId="3E9DBC31" w14:textId="77777777" w:rsidR="00D4754C" w:rsidRPr="00216DF9" w:rsidRDefault="00D4754C">
            <w:pPr>
              <w:tabs>
                <w:tab w:val="left" w:pos="6521"/>
              </w:tabs>
              <w:rPr>
                <w:rFonts w:ascii="Arial" w:hAnsi="Arial"/>
                <w:sz w:val="16"/>
                <w:szCs w:val="16"/>
              </w:rPr>
            </w:pPr>
          </w:p>
          <w:p w14:paraId="4449867B" w14:textId="77777777" w:rsidR="00216DF9"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FIRMA</w:t>
            </w:r>
            <w:r w:rsidR="00216DF9" w:rsidRPr="00216DF9">
              <w:rPr>
                <w:rFonts w:cs="Arial"/>
                <w:b w:val="0"/>
                <w:color w:val="FF0000"/>
                <w:sz w:val="16"/>
                <w:szCs w:val="16"/>
              </w:rPr>
              <w:br/>
              <w:t>Vorname</w:t>
            </w:r>
          </w:p>
          <w:p w14:paraId="53B8FEFD" w14:textId="77777777" w:rsidR="00216DF9" w:rsidRPr="00216DF9" w:rsidRDefault="00216DF9" w:rsidP="003E5535">
            <w:pPr>
              <w:pStyle w:val="berschrift1"/>
              <w:tabs>
                <w:tab w:val="left" w:pos="5954"/>
              </w:tabs>
              <w:rPr>
                <w:rFonts w:cs="Arial"/>
                <w:b w:val="0"/>
                <w:color w:val="FF0000"/>
                <w:sz w:val="16"/>
                <w:szCs w:val="16"/>
              </w:rPr>
            </w:pPr>
            <w:r w:rsidRPr="00216DF9">
              <w:rPr>
                <w:rFonts w:cs="Arial"/>
                <w:b w:val="0"/>
                <w:color w:val="FF0000"/>
                <w:sz w:val="16"/>
                <w:szCs w:val="16"/>
              </w:rPr>
              <w:t>Nachname</w:t>
            </w:r>
          </w:p>
          <w:p w14:paraId="7B1B15BC" w14:textId="77777777" w:rsidR="003E5535"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 xml:space="preserve">   </w:t>
            </w:r>
          </w:p>
          <w:p w14:paraId="591DC7BA" w14:textId="77777777" w:rsidR="003E5535" w:rsidRPr="00216DF9" w:rsidRDefault="00220B00" w:rsidP="003E5535">
            <w:pPr>
              <w:pStyle w:val="berschrift1"/>
              <w:tabs>
                <w:tab w:val="left" w:pos="5954"/>
              </w:tabs>
              <w:rPr>
                <w:rFonts w:cs="Arial"/>
                <w:b w:val="0"/>
                <w:color w:val="FF0000"/>
                <w:sz w:val="16"/>
                <w:szCs w:val="16"/>
              </w:rPr>
            </w:pPr>
            <w:r w:rsidRPr="00216DF9">
              <w:rPr>
                <w:rFonts w:cs="Arial"/>
                <w:b w:val="0"/>
                <w:color w:val="FF0000"/>
                <w:sz w:val="16"/>
                <w:szCs w:val="16"/>
              </w:rPr>
              <w:t>Straße</w:t>
            </w:r>
            <w:r w:rsidR="003E5535" w:rsidRPr="00216DF9">
              <w:rPr>
                <w:rFonts w:cs="Arial"/>
                <w:b w:val="0"/>
                <w:color w:val="FF0000"/>
                <w:sz w:val="16"/>
                <w:szCs w:val="16"/>
              </w:rPr>
              <w:t xml:space="preserve"> Nr.   </w:t>
            </w:r>
          </w:p>
          <w:p w14:paraId="66842347" w14:textId="77777777" w:rsidR="003E5535"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 xml:space="preserve">PLZ Ort  </w:t>
            </w:r>
          </w:p>
          <w:p w14:paraId="764A4C88" w14:textId="77777777" w:rsidR="003E5535"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Land</w:t>
            </w:r>
          </w:p>
          <w:p w14:paraId="1B66F345" w14:textId="77777777" w:rsidR="003E5535" w:rsidRPr="00216DF9" w:rsidRDefault="003E5535" w:rsidP="003E5535">
            <w:pPr>
              <w:rPr>
                <w:rFonts w:ascii="Arial" w:hAnsi="Arial"/>
                <w:color w:val="FF0000"/>
                <w:sz w:val="16"/>
                <w:szCs w:val="16"/>
              </w:rPr>
            </w:pPr>
          </w:p>
          <w:p w14:paraId="578F6D44" w14:textId="77777777" w:rsidR="003E5535" w:rsidRPr="00216DF9" w:rsidRDefault="003E5535" w:rsidP="003E5535">
            <w:pPr>
              <w:rPr>
                <w:rFonts w:ascii="Arial" w:hAnsi="Arial"/>
                <w:color w:val="FF0000"/>
                <w:sz w:val="16"/>
                <w:szCs w:val="16"/>
              </w:rPr>
            </w:pPr>
            <w:r w:rsidRPr="00216DF9">
              <w:rPr>
                <w:rFonts w:ascii="Arial" w:hAnsi="Arial"/>
                <w:color w:val="FF0000"/>
                <w:sz w:val="16"/>
                <w:szCs w:val="16"/>
              </w:rPr>
              <w:t>Telefon</w:t>
            </w:r>
          </w:p>
          <w:p w14:paraId="345FA352" w14:textId="77777777" w:rsidR="003E5535" w:rsidRPr="00216DF9" w:rsidRDefault="003E5535" w:rsidP="003E5535">
            <w:pPr>
              <w:rPr>
                <w:rFonts w:ascii="Arial" w:hAnsi="Arial"/>
                <w:color w:val="FF0000"/>
                <w:sz w:val="16"/>
                <w:szCs w:val="16"/>
              </w:rPr>
            </w:pPr>
            <w:r w:rsidRPr="00216DF9">
              <w:rPr>
                <w:rFonts w:ascii="Arial" w:hAnsi="Arial"/>
                <w:color w:val="FF0000"/>
                <w:sz w:val="16"/>
                <w:szCs w:val="16"/>
              </w:rPr>
              <w:t>E-Mail</w:t>
            </w:r>
          </w:p>
          <w:p w14:paraId="54093D8E" w14:textId="77777777" w:rsidR="00D4754C" w:rsidRPr="00216DF9" w:rsidRDefault="00D4754C">
            <w:pPr>
              <w:tabs>
                <w:tab w:val="left" w:pos="6521"/>
              </w:tabs>
              <w:rPr>
                <w:rFonts w:ascii="Arial" w:hAnsi="Arial"/>
                <w:sz w:val="16"/>
                <w:szCs w:val="16"/>
              </w:rPr>
            </w:pPr>
          </w:p>
        </w:tc>
      </w:tr>
    </w:tbl>
    <w:p w14:paraId="597C14B5" w14:textId="77777777" w:rsidR="00D4754C" w:rsidRPr="00216DF9" w:rsidRDefault="00D4754C">
      <w:pPr>
        <w:tabs>
          <w:tab w:val="left" w:pos="6521"/>
        </w:tabs>
        <w:rPr>
          <w:rFonts w:ascii="Arial" w:hAnsi="Arial"/>
          <w:sz w:val="8"/>
        </w:rPr>
      </w:pPr>
    </w:p>
    <w:p w14:paraId="08333A14" w14:textId="77777777" w:rsidR="00421731" w:rsidRPr="00216DF9" w:rsidRDefault="00E86ECC" w:rsidP="00421731">
      <w:pPr>
        <w:rPr>
          <w:rFonts w:ascii="Arial" w:hAnsi="Arial"/>
          <w:sz w:val="16"/>
          <w:szCs w:val="16"/>
          <w:lang w:val="de-CH"/>
        </w:rPr>
      </w:pPr>
      <w:r w:rsidRPr="008826C4">
        <w:rPr>
          <w:rFonts w:ascii="Arial" w:hAnsi="Arial"/>
          <w:b/>
          <w:sz w:val="18"/>
          <w:szCs w:val="18"/>
          <w:lang w:val="de-CH"/>
        </w:rPr>
        <w:br/>
      </w:r>
      <w:r w:rsidR="008826C4" w:rsidRPr="008826C4">
        <w:rPr>
          <w:rFonts w:ascii="Arial" w:hAnsi="Arial"/>
          <w:b/>
          <w:sz w:val="16"/>
          <w:szCs w:val="16"/>
          <w:lang w:val="de-CH"/>
        </w:rPr>
        <w:t>Website-Erstellung:</w:t>
      </w:r>
      <w:r w:rsidR="008826C4">
        <w:rPr>
          <w:rFonts w:ascii="Arial" w:hAnsi="Arial"/>
          <w:sz w:val="16"/>
          <w:szCs w:val="16"/>
          <w:lang w:val="de-CH"/>
        </w:rPr>
        <w:t xml:space="preserve"> </w:t>
      </w:r>
      <w:r w:rsidR="00421731" w:rsidRPr="00216DF9">
        <w:rPr>
          <w:rFonts w:ascii="Arial" w:hAnsi="Arial"/>
          <w:sz w:val="16"/>
          <w:szCs w:val="16"/>
          <w:lang w:val="de-CH"/>
        </w:rPr>
        <w:t xml:space="preserve">Gegenstand des Auftrages ist die Erstellung </w:t>
      </w:r>
      <w:r w:rsidR="00440F32" w:rsidRPr="00216DF9">
        <w:rPr>
          <w:rFonts w:ascii="Arial" w:hAnsi="Arial"/>
          <w:sz w:val="16"/>
          <w:szCs w:val="16"/>
          <w:lang w:val="de-CH"/>
        </w:rPr>
        <w:t>einer</w:t>
      </w:r>
      <w:r w:rsidR="00421731" w:rsidRPr="00216DF9">
        <w:rPr>
          <w:rFonts w:ascii="Arial" w:hAnsi="Arial"/>
          <w:sz w:val="16"/>
          <w:szCs w:val="16"/>
          <w:lang w:val="de-CH"/>
        </w:rPr>
        <w:t xml:space="preserve"> Website auf der Basis des Worldsoft </w:t>
      </w:r>
      <w:r w:rsidR="00036702" w:rsidRPr="00216DF9">
        <w:rPr>
          <w:rFonts w:ascii="Arial" w:hAnsi="Arial"/>
          <w:sz w:val="16"/>
          <w:szCs w:val="16"/>
          <w:lang w:val="de-CH"/>
        </w:rPr>
        <w:t xml:space="preserve">- </w:t>
      </w:r>
      <w:r w:rsidR="00421731" w:rsidRPr="00216DF9">
        <w:rPr>
          <w:rFonts w:ascii="Arial" w:hAnsi="Arial"/>
          <w:sz w:val="16"/>
          <w:szCs w:val="16"/>
          <w:lang w:val="de-CH"/>
        </w:rPr>
        <w:t xml:space="preserve">Content Management Systems (CMS). </w:t>
      </w:r>
      <w:r w:rsidR="00F5554C" w:rsidRPr="00216DF9">
        <w:rPr>
          <w:rFonts w:ascii="Arial" w:hAnsi="Arial"/>
          <w:sz w:val="16"/>
          <w:szCs w:val="16"/>
          <w:lang w:val="de-CH"/>
        </w:rPr>
        <w:t xml:space="preserve">Dabei ist enthalten: </w:t>
      </w:r>
    </w:p>
    <w:p w14:paraId="3047B36F" w14:textId="77777777" w:rsidR="00421731" w:rsidRPr="00216DF9" w:rsidRDefault="00421731" w:rsidP="00421731">
      <w:pPr>
        <w:rPr>
          <w:rFonts w:ascii="Arial" w:hAnsi="Arial"/>
          <w:sz w:val="16"/>
          <w:szCs w:val="16"/>
        </w:rPr>
      </w:pPr>
    </w:p>
    <w:p w14:paraId="49BB7C92" w14:textId="77777777" w:rsidR="007D78F5" w:rsidRPr="00216DF9" w:rsidRDefault="007D78F5" w:rsidP="007D78F5">
      <w:pPr>
        <w:numPr>
          <w:ilvl w:val="0"/>
          <w:numId w:val="9"/>
        </w:numPr>
        <w:spacing w:line="240" w:lineRule="exact"/>
        <w:ind w:left="170" w:hanging="170"/>
        <w:rPr>
          <w:rFonts w:ascii="Arial" w:hAnsi="Arial"/>
          <w:sz w:val="16"/>
          <w:szCs w:val="16"/>
          <w:lang w:val="de-CH"/>
        </w:rPr>
      </w:pPr>
      <w:r w:rsidRPr="00216DF9">
        <w:rPr>
          <w:rFonts w:ascii="Arial" w:hAnsi="Arial"/>
          <w:sz w:val="16"/>
          <w:szCs w:val="16"/>
          <w:lang w:val="de-CH"/>
        </w:rPr>
        <w:t xml:space="preserve"> Anmeldung des CMS-Hostings bei Worldsoft</w:t>
      </w:r>
    </w:p>
    <w:p w14:paraId="38A6BF50" w14:textId="77777777" w:rsidR="007D78F5" w:rsidRPr="00216DF9" w:rsidRDefault="007D78F5" w:rsidP="007D78F5">
      <w:pPr>
        <w:numPr>
          <w:ilvl w:val="0"/>
          <w:numId w:val="9"/>
        </w:numPr>
        <w:spacing w:line="240" w:lineRule="exact"/>
        <w:ind w:left="170" w:hanging="170"/>
        <w:rPr>
          <w:rFonts w:ascii="Arial" w:hAnsi="Arial"/>
          <w:sz w:val="16"/>
          <w:szCs w:val="16"/>
          <w:lang w:val="de-CH"/>
        </w:rPr>
      </w:pPr>
      <w:r w:rsidRPr="00216DF9">
        <w:rPr>
          <w:rFonts w:ascii="Arial" w:hAnsi="Arial"/>
          <w:sz w:val="16"/>
          <w:szCs w:val="16"/>
          <w:lang w:val="de-CH"/>
        </w:rPr>
        <w:t xml:space="preserve"> Domainadministration und evtl. Providerwechsel</w:t>
      </w:r>
    </w:p>
    <w:p w14:paraId="70062478" w14:textId="77777777" w:rsidR="007D78F5" w:rsidRPr="00216DF9" w:rsidRDefault="007D78F5" w:rsidP="00546D93">
      <w:pPr>
        <w:numPr>
          <w:ilvl w:val="0"/>
          <w:numId w:val="9"/>
        </w:numPr>
        <w:spacing w:line="240" w:lineRule="exact"/>
        <w:ind w:left="170" w:hanging="170"/>
        <w:rPr>
          <w:rFonts w:ascii="Arial" w:hAnsi="Arial"/>
          <w:sz w:val="16"/>
          <w:szCs w:val="16"/>
          <w:lang w:val="de-CH"/>
        </w:rPr>
      </w:pPr>
      <w:r w:rsidRPr="00216DF9">
        <w:rPr>
          <w:rFonts w:ascii="Arial" w:hAnsi="Arial"/>
          <w:sz w:val="16"/>
          <w:szCs w:val="16"/>
          <w:lang w:val="de-CH"/>
        </w:rPr>
        <w:t xml:space="preserve"> Einrichtung der E-Mail-Adressen auf dem Mailserver</w:t>
      </w:r>
    </w:p>
    <w:p w14:paraId="36B20994" w14:textId="77777777" w:rsidR="00216DF9" w:rsidRDefault="00291929" w:rsidP="00216DF9">
      <w:pPr>
        <w:numPr>
          <w:ilvl w:val="0"/>
          <w:numId w:val="9"/>
        </w:numPr>
        <w:spacing w:line="240" w:lineRule="exact"/>
        <w:ind w:left="170" w:hanging="170"/>
        <w:rPr>
          <w:rFonts w:ascii="Arial" w:hAnsi="Arial"/>
          <w:sz w:val="16"/>
          <w:szCs w:val="16"/>
          <w:lang w:val="de-CH"/>
        </w:rPr>
      </w:pPr>
      <w:r w:rsidRPr="00216DF9">
        <w:rPr>
          <w:rFonts w:ascii="Arial" w:hAnsi="Arial"/>
          <w:sz w:val="16"/>
          <w:szCs w:val="16"/>
          <w:lang w:val="de-CH"/>
        </w:rPr>
        <w:t xml:space="preserve"> Responsives Design (für mobile Geräte angepasst) und Umsetzung der Website mit dem Worldsoft-CMS</w:t>
      </w:r>
    </w:p>
    <w:p w14:paraId="67264183" w14:textId="77777777" w:rsidR="00216DF9" w:rsidRPr="00216DF9" w:rsidRDefault="00216DF9" w:rsidP="00216DF9">
      <w:pPr>
        <w:numPr>
          <w:ilvl w:val="0"/>
          <w:numId w:val="9"/>
        </w:numPr>
        <w:spacing w:line="240" w:lineRule="exact"/>
        <w:ind w:left="170" w:hanging="170"/>
        <w:rPr>
          <w:rFonts w:ascii="Arial" w:hAnsi="Arial"/>
          <w:sz w:val="16"/>
          <w:szCs w:val="16"/>
          <w:lang w:val="de-CH"/>
        </w:rPr>
      </w:pPr>
      <w:r w:rsidRPr="00216DF9">
        <w:rPr>
          <w:rFonts w:ascii="Arial" w:hAnsi="Arial"/>
          <w:noProof/>
          <w:sz w:val="16"/>
          <w:szCs w:val="16"/>
        </w:rPr>
        <mc:AlternateContent>
          <mc:Choice Requires="wps">
            <w:drawing>
              <wp:anchor distT="0" distB="0" distL="114300" distR="114300" simplePos="0" relativeHeight="251654656" behindDoc="0" locked="0" layoutInCell="1" allowOverlap="1" wp14:anchorId="5870B569" wp14:editId="76EC5CFA">
                <wp:simplePos x="0" y="0"/>
                <wp:positionH relativeFrom="column">
                  <wp:posOffset>5607050</wp:posOffset>
                </wp:positionH>
                <wp:positionV relativeFrom="paragraph">
                  <wp:posOffset>40005</wp:posOffset>
                </wp:positionV>
                <wp:extent cx="509270" cy="333375"/>
                <wp:effectExtent l="9525" t="11430" r="508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33375"/>
                        </a:xfrm>
                        <a:prstGeom prst="rect">
                          <a:avLst/>
                        </a:prstGeom>
                        <a:solidFill>
                          <a:srgbClr val="FFFFFF"/>
                        </a:solidFill>
                        <a:ln w="9525">
                          <a:solidFill>
                            <a:srgbClr val="000000"/>
                          </a:solidFill>
                          <a:miter lim="800000"/>
                          <a:headEnd/>
                          <a:tailEnd/>
                        </a:ln>
                      </wps:spPr>
                      <wps:txbx>
                        <w:txbxContent>
                          <w:p w14:paraId="314FB601" w14:textId="77777777" w:rsidR="00421731" w:rsidRDefault="00421731" w:rsidP="004217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1.5pt;margin-top:3.15pt;width:40.1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">
                <v:textbox>
                  <w:txbxContent>
                    <w:p w:rsidR="00421731" w:rsidRDefault="00421731" w:rsidP="00421731"/>
                  </w:txbxContent>
                </v:textbox>
              </v:shape>
            </w:pict>
          </mc:Fallback>
        </mc:AlternateContent>
      </w:r>
      <w:r>
        <w:rPr>
          <w:rFonts w:ascii="Arial" w:hAnsi="Arial"/>
          <w:sz w:val="16"/>
          <w:szCs w:val="16"/>
          <w:lang w:val="de-CH"/>
        </w:rPr>
        <w:t xml:space="preserve"> </w:t>
      </w:r>
      <w:r w:rsidRPr="00216DF9">
        <w:rPr>
          <w:rFonts w:ascii="Arial" w:hAnsi="Arial"/>
          <w:sz w:val="16"/>
          <w:szCs w:val="16"/>
          <w:lang w:val="de-CH"/>
        </w:rPr>
        <w:t>Anpassung der Website an die Unternehmensidentität</w:t>
      </w:r>
    </w:p>
    <w:p w14:paraId="41AC3B1F" w14:textId="77777777" w:rsidR="004C3ECE" w:rsidRPr="00216DF9" w:rsidRDefault="007D78F5" w:rsidP="00216DF9">
      <w:pPr>
        <w:numPr>
          <w:ilvl w:val="0"/>
          <w:numId w:val="9"/>
        </w:numPr>
        <w:spacing w:line="240" w:lineRule="exact"/>
        <w:ind w:left="170" w:hanging="170"/>
        <w:rPr>
          <w:rFonts w:ascii="Arial" w:hAnsi="Arial"/>
          <w:sz w:val="16"/>
          <w:szCs w:val="16"/>
          <w:lang w:val="de-CH"/>
        </w:rPr>
      </w:pPr>
      <w:r w:rsidRPr="00216DF9">
        <w:rPr>
          <w:rFonts w:ascii="Arial" w:hAnsi="Arial"/>
          <w:sz w:val="16"/>
          <w:szCs w:val="16"/>
          <w:lang w:val="de-CH"/>
        </w:rPr>
        <w:t xml:space="preserve"> Erstellung der Inhaltsseiten bis </w:t>
      </w:r>
      <w:r w:rsidR="004C3ECE" w:rsidRPr="00216DF9">
        <w:rPr>
          <w:rFonts w:ascii="Arial" w:hAnsi="Arial"/>
          <w:sz w:val="16"/>
          <w:szCs w:val="16"/>
          <w:lang w:val="de-CH"/>
        </w:rPr>
        <w:t>maximal zu der in dem Kästchen angegeben Anzahl von Navigations-Seiten:</w:t>
      </w:r>
    </w:p>
    <w:p w14:paraId="0764E9C2" w14:textId="77777777" w:rsidR="007D78F5" w:rsidRPr="00216DF9" w:rsidRDefault="004C3ECE" w:rsidP="004C3ECE">
      <w:pPr>
        <w:numPr>
          <w:ilvl w:val="0"/>
          <w:numId w:val="9"/>
        </w:numPr>
        <w:spacing w:line="276" w:lineRule="auto"/>
        <w:ind w:left="170" w:hanging="170"/>
        <w:rPr>
          <w:rFonts w:ascii="Arial" w:hAnsi="Arial"/>
          <w:sz w:val="16"/>
          <w:szCs w:val="16"/>
          <w:lang w:val="de-CH"/>
        </w:rPr>
      </w:pPr>
      <w:r w:rsidRPr="00216DF9">
        <w:rPr>
          <w:rFonts w:ascii="Arial" w:hAnsi="Arial"/>
          <w:sz w:val="16"/>
          <w:szCs w:val="16"/>
          <w:lang w:val="de-CH"/>
        </w:rPr>
        <w:t xml:space="preserve"> Die angekreuzten Module werden </w:t>
      </w:r>
      <w:r w:rsidR="00BE6774" w:rsidRPr="00216DF9">
        <w:rPr>
          <w:rFonts w:ascii="Arial" w:hAnsi="Arial"/>
          <w:sz w:val="16"/>
          <w:szCs w:val="16"/>
          <w:lang w:val="de-CH"/>
        </w:rPr>
        <w:t>in die Website eingebaut</w:t>
      </w:r>
      <w:r w:rsidR="003D70E3" w:rsidRPr="00216DF9">
        <w:rPr>
          <w:rFonts w:ascii="Arial" w:hAnsi="Arial"/>
          <w:sz w:val="16"/>
          <w:szCs w:val="16"/>
          <w:lang w:val="de-CH"/>
        </w:rPr>
        <w:t>:</w:t>
      </w:r>
    </w:p>
    <w:p w14:paraId="4568749E" w14:textId="77777777" w:rsidR="004C3ECE" w:rsidRPr="00216DF9" w:rsidRDefault="004C3ECE" w:rsidP="004C3ECE">
      <w:pPr>
        <w:spacing w:line="276" w:lineRule="auto"/>
        <w:ind w:left="170"/>
        <w:rPr>
          <w:rFonts w:ascii="Arial" w:hAnsi="Arial"/>
          <w:sz w:val="16"/>
          <w:szCs w:val="16"/>
          <w:lang w:val="de-CH"/>
        </w:rPr>
      </w:pPr>
      <w:r w:rsidRPr="00216DF9">
        <w:rPr>
          <w:rFonts w:ascii="Arial" w:hAnsi="Arial"/>
          <w:sz w:val="16"/>
          <w:szCs w:val="16"/>
          <w:lang w:val="de-CH"/>
        </w:rPr>
        <w:t xml:space="preserve"> </w:t>
      </w:r>
      <w:r w:rsidRPr="00216DF9">
        <w:rPr>
          <w:rFonts w:ascii="Arial" w:hAnsi="Arial"/>
          <w:snapToGrid w:val="0"/>
          <w:sz w:val="16"/>
          <w:szCs w:val="16"/>
        </w:rPr>
        <w:t xml:space="preserve"> News   </w:t>
      </w:r>
      <w:r w:rsidRPr="00216DF9">
        <w:rPr>
          <w:rFonts w:ascii="Arial" w:hAnsi="Arial"/>
          <w:sz w:val="16"/>
          <w:szCs w:val="16"/>
          <w:lang w:val="de-CH"/>
        </w:rPr>
        <w:t xml:space="preserve">    </w:t>
      </w:r>
      <w:r w:rsidRPr="00216DF9">
        <w:rPr>
          <w:rFonts w:ascii="Arial" w:hAnsi="Arial"/>
          <w:snapToGrid w:val="0"/>
          <w:sz w:val="16"/>
          <w:szCs w:val="16"/>
        </w:rPr>
        <w:t xml:space="preserve"> Blog   </w:t>
      </w:r>
      <w:r w:rsidRPr="00216DF9">
        <w:rPr>
          <w:rFonts w:ascii="Arial" w:hAnsi="Arial"/>
          <w:sz w:val="16"/>
          <w:szCs w:val="16"/>
          <w:lang w:val="de-CH"/>
        </w:rPr>
        <w:t xml:space="preserve">     </w:t>
      </w:r>
      <w:r w:rsidRPr="00216DF9">
        <w:rPr>
          <w:rFonts w:ascii="Arial" w:hAnsi="Arial"/>
          <w:snapToGrid w:val="0"/>
          <w:sz w:val="16"/>
          <w:szCs w:val="16"/>
        </w:rPr>
        <w:t xml:space="preserve"> Fotogalerie   </w:t>
      </w:r>
      <w:r w:rsidR="00BE6774" w:rsidRPr="00216DF9">
        <w:rPr>
          <w:rFonts w:ascii="Arial" w:hAnsi="Arial"/>
          <w:snapToGrid w:val="0"/>
          <w:sz w:val="16"/>
          <w:szCs w:val="16"/>
        </w:rPr>
        <w:t xml:space="preserve"> Veranstaltungskalender   </w:t>
      </w:r>
      <w:r w:rsidR="00216DF9" w:rsidRPr="00216DF9">
        <w:rPr>
          <w:rFonts w:ascii="Arial" w:hAnsi="Arial"/>
          <w:snapToGrid w:val="0"/>
          <w:sz w:val="16"/>
          <w:szCs w:val="16"/>
        </w:rPr>
        <w:t xml:space="preserve"> </w:t>
      </w:r>
      <w:r w:rsidR="00B6652D">
        <w:rPr>
          <w:rFonts w:ascii="Arial" w:hAnsi="Arial"/>
          <w:snapToGrid w:val="0"/>
          <w:sz w:val="16"/>
          <w:szCs w:val="16"/>
        </w:rPr>
        <w:t>Reservations-System</w:t>
      </w:r>
    </w:p>
    <w:p w14:paraId="534EB3A1" w14:textId="77777777" w:rsidR="003D70E3" w:rsidRPr="00216DF9" w:rsidRDefault="007D78F5" w:rsidP="004C3ECE">
      <w:pPr>
        <w:numPr>
          <w:ilvl w:val="0"/>
          <w:numId w:val="9"/>
        </w:numPr>
        <w:spacing w:line="240" w:lineRule="exact"/>
        <w:ind w:left="170" w:hanging="170"/>
        <w:rPr>
          <w:rFonts w:ascii="Arial" w:hAnsi="Arial"/>
          <w:b/>
          <w:sz w:val="16"/>
          <w:szCs w:val="16"/>
          <w:lang w:val="de-CH"/>
        </w:rPr>
      </w:pPr>
      <w:r w:rsidRPr="00216DF9">
        <w:rPr>
          <w:rFonts w:ascii="Arial" w:hAnsi="Arial"/>
          <w:sz w:val="16"/>
          <w:szCs w:val="16"/>
          <w:lang w:val="de-CH"/>
        </w:rPr>
        <w:t xml:space="preserve"> </w:t>
      </w:r>
      <w:r w:rsidR="003D70E3" w:rsidRPr="00216DF9">
        <w:rPr>
          <w:rFonts w:ascii="Arial" w:hAnsi="Arial"/>
          <w:sz w:val="16"/>
          <w:szCs w:val="16"/>
          <w:lang w:val="de-CH"/>
        </w:rPr>
        <w:t>Einbau der gelieferten Texte und Bilder</w:t>
      </w:r>
    </w:p>
    <w:p w14:paraId="0D4E065A" w14:textId="77777777" w:rsidR="004C3ECE" w:rsidRPr="00E879F3" w:rsidRDefault="008826C4" w:rsidP="004C3ECE">
      <w:pPr>
        <w:numPr>
          <w:ilvl w:val="0"/>
          <w:numId w:val="9"/>
        </w:numPr>
        <w:spacing w:line="240" w:lineRule="exact"/>
        <w:ind w:left="170" w:hanging="170"/>
        <w:rPr>
          <w:rFonts w:ascii="Arial" w:hAnsi="Arial"/>
          <w:b/>
          <w:sz w:val="16"/>
          <w:szCs w:val="16"/>
          <w:lang w:val="de-CH"/>
        </w:rPr>
      </w:pPr>
      <w:r>
        <w:rPr>
          <w:rFonts w:ascii="Arial" w:hAnsi="Arial"/>
          <w:sz w:val="16"/>
          <w:szCs w:val="16"/>
          <w:lang w:val="de-CH"/>
        </w:rPr>
        <w:t xml:space="preserve"> Aufschaltung und </w:t>
      </w:r>
      <w:r w:rsidR="00F5554C" w:rsidRPr="00E879F3">
        <w:rPr>
          <w:rFonts w:ascii="Arial" w:hAnsi="Arial"/>
          <w:sz w:val="16"/>
          <w:szCs w:val="16"/>
          <w:lang w:val="de-CH"/>
        </w:rPr>
        <w:t>Funktionsprüfung</w:t>
      </w:r>
      <w:r w:rsidR="004C3ECE" w:rsidRPr="00E879F3">
        <w:rPr>
          <w:rFonts w:ascii="Arial" w:hAnsi="Arial"/>
          <w:sz w:val="16"/>
          <w:szCs w:val="16"/>
          <w:lang w:val="de-CH"/>
        </w:rPr>
        <w:t xml:space="preserve"> der Website</w:t>
      </w:r>
    </w:p>
    <w:p w14:paraId="05565C87" w14:textId="77777777" w:rsidR="00E879F3" w:rsidRPr="00E879F3" w:rsidRDefault="00E879F3" w:rsidP="00E879F3">
      <w:pPr>
        <w:numPr>
          <w:ilvl w:val="0"/>
          <w:numId w:val="9"/>
        </w:numPr>
        <w:ind w:left="170" w:hanging="170"/>
        <w:rPr>
          <w:rFonts w:ascii="Arial" w:hAnsi="Arial"/>
          <w:color w:val="000000" w:themeColor="text1"/>
          <w:sz w:val="16"/>
          <w:szCs w:val="16"/>
          <w:lang w:val="de-CH"/>
        </w:rPr>
      </w:pPr>
      <w:r>
        <w:rPr>
          <w:rFonts w:ascii="Arial" w:hAnsi="Arial"/>
          <w:color w:val="000000" w:themeColor="text1"/>
          <w:sz w:val="16"/>
          <w:szCs w:val="16"/>
          <w:lang w:val="de-CH"/>
        </w:rPr>
        <w:t xml:space="preserve"> </w:t>
      </w:r>
      <w:r w:rsidRPr="00E879F3">
        <w:rPr>
          <w:rFonts w:ascii="Arial" w:hAnsi="Arial"/>
          <w:color w:val="000000" w:themeColor="text1"/>
          <w:sz w:val="16"/>
          <w:szCs w:val="16"/>
          <w:lang w:val="de-CH"/>
        </w:rPr>
        <w:t>Website Formular mit automatischem E-Mail Prozess</w:t>
      </w:r>
    </w:p>
    <w:p w14:paraId="5D285280" w14:textId="77777777" w:rsidR="00E879F3" w:rsidRPr="00E879F3" w:rsidRDefault="00E879F3" w:rsidP="004C3ECE">
      <w:pPr>
        <w:numPr>
          <w:ilvl w:val="0"/>
          <w:numId w:val="9"/>
        </w:numPr>
        <w:spacing w:line="240" w:lineRule="exact"/>
        <w:ind w:left="170" w:hanging="170"/>
        <w:rPr>
          <w:rFonts w:ascii="Arial" w:hAnsi="Arial"/>
          <w:b/>
          <w:sz w:val="16"/>
          <w:szCs w:val="16"/>
          <w:lang w:val="de-CH"/>
        </w:rPr>
      </w:pPr>
      <w:r>
        <w:rPr>
          <w:rFonts w:ascii="Arial" w:hAnsi="Arial"/>
          <w:color w:val="000000" w:themeColor="text1"/>
          <w:sz w:val="16"/>
          <w:szCs w:val="16"/>
          <w:lang w:val="de-CH"/>
        </w:rPr>
        <w:t xml:space="preserve"> </w:t>
      </w:r>
      <w:r w:rsidRPr="00E879F3">
        <w:rPr>
          <w:rFonts w:ascii="Arial" w:hAnsi="Arial"/>
          <w:color w:val="000000" w:themeColor="text1"/>
          <w:sz w:val="16"/>
          <w:szCs w:val="16"/>
          <w:lang w:val="de-CH"/>
        </w:rPr>
        <w:t>CRM Grundeinstellungen</w:t>
      </w:r>
    </w:p>
    <w:p w14:paraId="6EF1DFD3" w14:textId="77777777" w:rsidR="004C3ECE" w:rsidRPr="00216DF9" w:rsidRDefault="001624AC" w:rsidP="004C3ECE">
      <w:pPr>
        <w:spacing w:line="240" w:lineRule="exact"/>
        <w:rPr>
          <w:rFonts w:ascii="Arial" w:hAnsi="Arial"/>
          <w:b/>
          <w:sz w:val="16"/>
          <w:szCs w:val="16"/>
          <w:lang w:val="de-CH"/>
        </w:rPr>
      </w:pPr>
      <w:r w:rsidRPr="00216DF9">
        <w:rPr>
          <w:rFonts w:ascii="Arial" w:hAnsi="Arial"/>
          <w:noProof/>
          <w:sz w:val="16"/>
          <w:szCs w:val="16"/>
        </w:rPr>
        <mc:AlternateContent>
          <mc:Choice Requires="wps">
            <w:drawing>
              <wp:anchor distT="0" distB="0" distL="114300" distR="114300" simplePos="0" relativeHeight="251655680" behindDoc="0" locked="0" layoutInCell="1" allowOverlap="1" wp14:anchorId="64B7C8DF" wp14:editId="79A1FC22">
                <wp:simplePos x="0" y="0"/>
                <wp:positionH relativeFrom="column">
                  <wp:posOffset>3817620</wp:posOffset>
                </wp:positionH>
                <wp:positionV relativeFrom="paragraph">
                  <wp:posOffset>9309</wp:posOffset>
                </wp:positionV>
                <wp:extent cx="2287270" cy="396240"/>
                <wp:effectExtent l="0" t="0" r="17780" b="228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396240"/>
                        </a:xfrm>
                        <a:prstGeom prst="rect">
                          <a:avLst/>
                        </a:prstGeom>
                        <a:solidFill>
                          <a:srgbClr val="FFFFFF"/>
                        </a:solidFill>
                        <a:ln w="9525">
                          <a:solidFill>
                            <a:srgbClr val="000000"/>
                          </a:solidFill>
                          <a:miter lim="800000"/>
                          <a:headEnd/>
                          <a:tailEnd/>
                        </a:ln>
                      </wps:spPr>
                      <wps:txbx>
                        <w:txbxContent>
                          <w:p w14:paraId="3893591F" w14:textId="77777777" w:rsidR="00421731" w:rsidRDefault="00421731" w:rsidP="004217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00.6pt;margin-top:.75pt;width:180.1pt;height:3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">
                <v:textbox>
                  <w:txbxContent>
                    <w:p w:rsidR="00421731" w:rsidRDefault="00421731" w:rsidP="00421731"/>
                  </w:txbxContent>
                </v:textbox>
              </v:shape>
            </w:pict>
          </mc:Fallback>
        </mc:AlternateContent>
      </w:r>
    </w:p>
    <w:p w14:paraId="50248DFF" w14:textId="77777777" w:rsidR="00546D93" w:rsidRPr="00216DF9" w:rsidRDefault="00983FFE" w:rsidP="00983FFE">
      <w:pPr>
        <w:pStyle w:val="berschrift1"/>
        <w:rPr>
          <w:rFonts w:cs="Arial"/>
          <w:b w:val="0"/>
          <w:sz w:val="18"/>
          <w:szCs w:val="18"/>
          <w:lang w:val="de-CH"/>
        </w:rPr>
      </w:pPr>
      <w:r w:rsidRPr="00216DF9">
        <w:rPr>
          <w:rFonts w:cs="Arial"/>
          <w:b w:val="0"/>
          <w:sz w:val="16"/>
          <w:szCs w:val="16"/>
          <w:lang w:val="de-CH"/>
        </w:rPr>
        <w:t xml:space="preserve">Es </w:t>
      </w:r>
      <w:r w:rsidR="00C50DBB" w:rsidRPr="00216DF9">
        <w:rPr>
          <w:rFonts w:cs="Arial"/>
          <w:b w:val="0"/>
          <w:sz w:val="16"/>
          <w:szCs w:val="16"/>
          <w:lang w:val="de-CH"/>
        </w:rPr>
        <w:t>wird nachfolgende Pauschalvergütung vereinbart</w:t>
      </w:r>
      <w:r w:rsidR="00546D93" w:rsidRPr="00216DF9">
        <w:rPr>
          <w:rFonts w:cs="Arial"/>
          <w:b w:val="0"/>
          <w:sz w:val="16"/>
          <w:szCs w:val="16"/>
          <w:lang w:val="de-CH"/>
        </w:rPr>
        <w:t xml:space="preserve"> (in</w:t>
      </w:r>
      <w:r w:rsidRPr="00216DF9">
        <w:rPr>
          <w:rFonts w:cs="Arial"/>
          <w:b w:val="0"/>
          <w:sz w:val="16"/>
          <w:szCs w:val="16"/>
          <w:lang w:val="de-CH"/>
        </w:rPr>
        <w:t xml:space="preserve"> €, zzgl. MwSt.)</w:t>
      </w:r>
      <w:r w:rsidR="00C50DBB" w:rsidRPr="00216DF9">
        <w:rPr>
          <w:rFonts w:cs="Arial"/>
          <w:b w:val="0"/>
          <w:sz w:val="16"/>
          <w:szCs w:val="16"/>
          <w:lang w:val="de-CH"/>
        </w:rPr>
        <w:t>:</w:t>
      </w:r>
      <w:r w:rsidR="00421731" w:rsidRPr="00216DF9">
        <w:rPr>
          <w:rFonts w:cs="Arial"/>
          <w:b w:val="0"/>
          <w:sz w:val="18"/>
          <w:szCs w:val="18"/>
          <w:lang w:val="de-CH"/>
        </w:rPr>
        <w:t xml:space="preserve"> </w:t>
      </w:r>
    </w:p>
    <w:p w14:paraId="256862A7" w14:textId="77777777" w:rsidR="00983FFE" w:rsidRPr="00216DF9" w:rsidRDefault="00983FFE" w:rsidP="00983FFE">
      <w:pPr>
        <w:rPr>
          <w:rFonts w:ascii="Arial" w:hAnsi="Arial"/>
          <w:lang w:val="de-CH"/>
        </w:rPr>
      </w:pPr>
    </w:p>
    <w:p w14:paraId="309D738A" w14:textId="77777777" w:rsidR="001624AC" w:rsidRDefault="001624AC" w:rsidP="00C50DBB">
      <w:pPr>
        <w:tabs>
          <w:tab w:val="left" w:pos="2410"/>
        </w:tabs>
        <w:rPr>
          <w:rFonts w:ascii="Arial" w:hAnsi="Arial"/>
          <w:b/>
          <w:szCs w:val="20"/>
        </w:rPr>
      </w:pPr>
    </w:p>
    <w:p w14:paraId="23664AEE" w14:textId="77777777" w:rsidR="00546D93" w:rsidRPr="00216DF9" w:rsidRDefault="00546D93" w:rsidP="00C50DBB">
      <w:pPr>
        <w:tabs>
          <w:tab w:val="left" w:pos="2410"/>
        </w:tabs>
        <w:rPr>
          <w:rFonts w:ascii="Arial" w:hAnsi="Arial"/>
          <w:b/>
          <w:szCs w:val="20"/>
        </w:rPr>
      </w:pPr>
      <w:r w:rsidRPr="00216DF9">
        <w:rPr>
          <w:rFonts w:ascii="Arial" w:hAnsi="Arial"/>
          <w:b/>
          <w:szCs w:val="20"/>
        </w:rPr>
        <w:t>Optionen</w:t>
      </w:r>
      <w:r w:rsidRPr="00216DF9">
        <w:rPr>
          <w:rFonts w:ascii="Arial" w:hAnsi="Arial"/>
          <w:szCs w:val="20"/>
        </w:rPr>
        <w:t xml:space="preserve"> (Preisangaben in Euro)</w:t>
      </w:r>
    </w:p>
    <w:tbl>
      <w:tblPr>
        <w:tblW w:w="0" w:type="auto"/>
        <w:tblLook w:val="04A0" w:firstRow="1" w:lastRow="0" w:firstColumn="1" w:lastColumn="0" w:noHBand="0" w:noVBand="1"/>
      </w:tblPr>
      <w:tblGrid>
        <w:gridCol w:w="534"/>
        <w:gridCol w:w="1559"/>
        <w:gridCol w:w="6379"/>
        <w:gridCol w:w="1134"/>
      </w:tblGrid>
      <w:tr w:rsidR="00546D93" w:rsidRPr="00216DF9" w14:paraId="65BDD093" w14:textId="77777777" w:rsidTr="00682C49">
        <w:tc>
          <w:tcPr>
            <w:tcW w:w="534" w:type="dxa"/>
            <w:shd w:val="clear" w:color="auto" w:fill="auto"/>
          </w:tcPr>
          <w:p w14:paraId="26553F1D" w14:textId="77777777" w:rsidR="00546D93" w:rsidRPr="00216DF9" w:rsidRDefault="00546D93" w:rsidP="00682C49">
            <w:pPr>
              <w:tabs>
                <w:tab w:val="left" w:pos="2410"/>
              </w:tabs>
              <w:rPr>
                <w:rFonts w:ascii="Arial" w:hAnsi="Arial"/>
                <w:b/>
                <w:sz w:val="18"/>
                <w:szCs w:val="18"/>
              </w:rPr>
            </w:pPr>
          </w:p>
        </w:tc>
        <w:tc>
          <w:tcPr>
            <w:tcW w:w="1559" w:type="dxa"/>
            <w:shd w:val="clear" w:color="auto" w:fill="auto"/>
          </w:tcPr>
          <w:p w14:paraId="2F630D49" w14:textId="77777777" w:rsidR="00546D93" w:rsidRPr="00216DF9" w:rsidRDefault="00546D93" w:rsidP="00682C49">
            <w:pPr>
              <w:tabs>
                <w:tab w:val="left" w:pos="2410"/>
              </w:tabs>
              <w:rPr>
                <w:rFonts w:ascii="Arial" w:hAnsi="Arial"/>
                <w:b/>
                <w:sz w:val="18"/>
                <w:szCs w:val="18"/>
              </w:rPr>
            </w:pPr>
          </w:p>
        </w:tc>
        <w:tc>
          <w:tcPr>
            <w:tcW w:w="6379" w:type="dxa"/>
            <w:shd w:val="clear" w:color="auto" w:fill="auto"/>
          </w:tcPr>
          <w:p w14:paraId="06016385" w14:textId="77777777" w:rsidR="00983FFE" w:rsidRPr="00216DF9" w:rsidRDefault="00983FFE" w:rsidP="00682C49">
            <w:pPr>
              <w:tabs>
                <w:tab w:val="left" w:pos="2410"/>
              </w:tabs>
              <w:rPr>
                <w:rFonts w:ascii="Arial" w:hAnsi="Arial"/>
                <w:sz w:val="18"/>
                <w:szCs w:val="18"/>
              </w:rPr>
            </w:pPr>
          </w:p>
        </w:tc>
        <w:tc>
          <w:tcPr>
            <w:tcW w:w="1134" w:type="dxa"/>
            <w:shd w:val="clear" w:color="auto" w:fill="auto"/>
          </w:tcPr>
          <w:p w14:paraId="7E53890E" w14:textId="77777777" w:rsidR="00546D93" w:rsidRPr="00216DF9" w:rsidRDefault="00546D93" w:rsidP="00682C49">
            <w:pPr>
              <w:tabs>
                <w:tab w:val="left" w:pos="2410"/>
              </w:tabs>
              <w:jc w:val="right"/>
              <w:rPr>
                <w:rFonts w:ascii="Arial" w:hAnsi="Arial"/>
                <w:b/>
                <w:sz w:val="18"/>
                <w:szCs w:val="18"/>
              </w:rPr>
            </w:pPr>
          </w:p>
        </w:tc>
      </w:tr>
      <w:tr w:rsidR="00546D93" w:rsidRPr="00216DF9" w14:paraId="345EA3CF" w14:textId="77777777" w:rsidTr="00682C49">
        <w:tc>
          <w:tcPr>
            <w:tcW w:w="534" w:type="dxa"/>
            <w:shd w:val="clear" w:color="auto" w:fill="auto"/>
          </w:tcPr>
          <w:p w14:paraId="3DF78639" w14:textId="77777777" w:rsidR="00546D93" w:rsidRPr="00216DF9" w:rsidRDefault="00983FFE" w:rsidP="00682C49">
            <w:pPr>
              <w:tabs>
                <w:tab w:val="left" w:pos="2410"/>
              </w:tabs>
              <w:rPr>
                <w:rFonts w:ascii="Arial" w:hAnsi="Arial"/>
                <w:b/>
                <w:sz w:val="18"/>
                <w:szCs w:val="18"/>
              </w:rPr>
            </w:pPr>
            <w:r w:rsidRPr="00216DF9">
              <w:rPr>
                <w:rFonts w:ascii="Arial" w:hAnsi="Arial"/>
                <w:snapToGrid w:val="0"/>
                <w:sz w:val="18"/>
              </w:rPr>
              <w:t></w:t>
            </w:r>
          </w:p>
        </w:tc>
        <w:tc>
          <w:tcPr>
            <w:tcW w:w="1559" w:type="dxa"/>
            <w:shd w:val="clear" w:color="auto" w:fill="auto"/>
          </w:tcPr>
          <w:p w14:paraId="5BE504FC" w14:textId="77777777" w:rsidR="00546D93" w:rsidRPr="00216DF9" w:rsidRDefault="008826C4" w:rsidP="00682C49">
            <w:pPr>
              <w:tabs>
                <w:tab w:val="left" w:pos="2410"/>
              </w:tabs>
              <w:rPr>
                <w:rFonts w:ascii="Arial" w:hAnsi="Arial"/>
                <w:b/>
                <w:sz w:val="16"/>
                <w:szCs w:val="16"/>
              </w:rPr>
            </w:pPr>
            <w:r>
              <w:rPr>
                <w:rFonts w:ascii="Arial" w:hAnsi="Arial"/>
                <w:b/>
                <w:sz w:val="16"/>
                <w:szCs w:val="16"/>
              </w:rPr>
              <w:t>Mobile App</w:t>
            </w:r>
          </w:p>
        </w:tc>
        <w:tc>
          <w:tcPr>
            <w:tcW w:w="6379" w:type="dxa"/>
            <w:shd w:val="clear" w:color="auto" w:fill="auto"/>
          </w:tcPr>
          <w:p w14:paraId="7BFD0DF0" w14:textId="77777777" w:rsidR="005C436F" w:rsidRDefault="008826C4" w:rsidP="008826C4">
            <w:pPr>
              <w:rPr>
                <w:rFonts w:ascii="Arial" w:hAnsi="Arial"/>
                <w:sz w:val="16"/>
                <w:szCs w:val="16"/>
                <w:lang w:val="de-CH"/>
              </w:rPr>
            </w:pPr>
            <w:r>
              <w:rPr>
                <w:rFonts w:ascii="Arial" w:hAnsi="Arial"/>
                <w:sz w:val="16"/>
                <w:szCs w:val="16"/>
                <w:lang w:val="de-CH"/>
              </w:rPr>
              <w:t xml:space="preserve">Erstellung der App auf Basis des Designs und der Informationen der Website. </w:t>
            </w:r>
          </w:p>
          <w:p w14:paraId="360C9A96" w14:textId="77777777" w:rsidR="008826C4" w:rsidRDefault="008826C4" w:rsidP="008826C4">
            <w:pPr>
              <w:rPr>
                <w:rFonts w:ascii="Arial" w:hAnsi="Arial"/>
                <w:color w:val="000000" w:themeColor="text1"/>
                <w:sz w:val="16"/>
                <w:szCs w:val="16"/>
                <w:lang w:val="de-CH"/>
              </w:rPr>
            </w:pPr>
            <w:r>
              <w:rPr>
                <w:rFonts w:ascii="Arial" w:hAnsi="Arial"/>
                <w:color w:val="000000" w:themeColor="text1"/>
                <w:sz w:val="16"/>
                <w:szCs w:val="16"/>
                <w:lang w:val="de-CH"/>
              </w:rPr>
              <w:t>Anmeldung des App-Hostings bei Worldsoft</w:t>
            </w:r>
          </w:p>
          <w:p w14:paraId="1C9343A3" w14:textId="77777777" w:rsidR="008826C4" w:rsidRDefault="008826C4" w:rsidP="008826C4">
            <w:pPr>
              <w:rPr>
                <w:rFonts w:ascii="Arial" w:hAnsi="Arial"/>
                <w:color w:val="000000" w:themeColor="text1"/>
                <w:sz w:val="16"/>
                <w:szCs w:val="16"/>
                <w:lang w:val="de-CH"/>
              </w:rPr>
            </w:pPr>
            <w:r>
              <w:rPr>
                <w:rFonts w:ascii="Arial" w:hAnsi="Arial"/>
                <w:color w:val="000000" w:themeColor="text1"/>
                <w:sz w:val="16"/>
                <w:szCs w:val="16"/>
                <w:lang w:val="de-CH"/>
              </w:rPr>
              <w:t>Erstellung von max. 4 Inhaltsseiten mit Einbau der gelieferten Text und Bilder</w:t>
            </w:r>
          </w:p>
          <w:p w14:paraId="58968135" w14:textId="77777777" w:rsidR="008826C4" w:rsidRDefault="008826C4" w:rsidP="008826C4">
            <w:pPr>
              <w:rPr>
                <w:rFonts w:ascii="Arial" w:hAnsi="Arial"/>
                <w:color w:val="000000" w:themeColor="text1"/>
                <w:sz w:val="16"/>
                <w:szCs w:val="16"/>
                <w:lang w:val="de-CH"/>
              </w:rPr>
            </w:pPr>
            <w:r>
              <w:rPr>
                <w:rFonts w:ascii="Arial" w:hAnsi="Arial"/>
                <w:color w:val="000000" w:themeColor="text1"/>
                <w:sz w:val="16"/>
                <w:szCs w:val="16"/>
                <w:lang w:val="de-CH"/>
              </w:rPr>
              <w:t>Vereinbarte Funktion einbauen (Formular, Reservation</w:t>
            </w:r>
            <w:r w:rsidR="00BD68E9">
              <w:rPr>
                <w:rFonts w:ascii="Arial" w:hAnsi="Arial"/>
                <w:color w:val="000000" w:themeColor="text1"/>
                <w:sz w:val="16"/>
                <w:szCs w:val="16"/>
                <w:lang w:val="de-CH"/>
              </w:rPr>
              <w:t>, Treuekarte</w:t>
            </w:r>
            <w:r>
              <w:rPr>
                <w:rFonts w:ascii="Arial" w:hAnsi="Arial"/>
                <w:color w:val="000000" w:themeColor="text1"/>
                <w:sz w:val="16"/>
                <w:szCs w:val="16"/>
                <w:lang w:val="de-CH"/>
              </w:rPr>
              <w:t xml:space="preserve"> usw.)</w:t>
            </w:r>
          </w:p>
          <w:p w14:paraId="20E7A28D" w14:textId="77777777" w:rsidR="008826C4" w:rsidRPr="005C436F" w:rsidRDefault="008826C4" w:rsidP="008826C4">
            <w:pPr>
              <w:rPr>
                <w:rFonts w:ascii="Arial" w:hAnsi="Arial"/>
                <w:color w:val="000000" w:themeColor="text1"/>
                <w:sz w:val="16"/>
                <w:szCs w:val="16"/>
                <w:lang w:val="de-CH"/>
              </w:rPr>
            </w:pPr>
          </w:p>
        </w:tc>
        <w:tc>
          <w:tcPr>
            <w:tcW w:w="1134" w:type="dxa"/>
            <w:shd w:val="clear" w:color="auto" w:fill="auto"/>
          </w:tcPr>
          <w:p w14:paraId="7153BBF5" w14:textId="77777777" w:rsidR="00546D93" w:rsidRPr="00216DF9" w:rsidRDefault="00BD68E9" w:rsidP="00682C49">
            <w:pPr>
              <w:tabs>
                <w:tab w:val="left" w:pos="2410"/>
              </w:tabs>
              <w:jc w:val="right"/>
              <w:rPr>
                <w:rFonts w:ascii="Arial" w:hAnsi="Arial"/>
                <w:b/>
                <w:sz w:val="16"/>
                <w:szCs w:val="16"/>
              </w:rPr>
            </w:pPr>
            <w:r>
              <w:rPr>
                <w:rFonts w:ascii="Arial" w:hAnsi="Arial"/>
                <w:b/>
                <w:sz w:val="16"/>
                <w:szCs w:val="16"/>
              </w:rPr>
              <w:t>6</w:t>
            </w:r>
            <w:r w:rsidR="00017EEE">
              <w:rPr>
                <w:rFonts w:ascii="Arial" w:hAnsi="Arial"/>
                <w:b/>
                <w:sz w:val="16"/>
                <w:szCs w:val="16"/>
              </w:rPr>
              <w:t>9</w:t>
            </w:r>
            <w:r w:rsidR="00546D93" w:rsidRPr="00216DF9">
              <w:rPr>
                <w:rFonts w:ascii="Arial" w:hAnsi="Arial"/>
                <w:b/>
                <w:sz w:val="16"/>
                <w:szCs w:val="16"/>
              </w:rPr>
              <w:t>0,00</w:t>
            </w:r>
          </w:p>
        </w:tc>
      </w:tr>
      <w:tr w:rsidR="00546D93" w:rsidRPr="00216DF9" w14:paraId="2B739176" w14:textId="77777777" w:rsidTr="00682C49">
        <w:tc>
          <w:tcPr>
            <w:tcW w:w="534" w:type="dxa"/>
            <w:shd w:val="clear" w:color="auto" w:fill="auto"/>
          </w:tcPr>
          <w:p w14:paraId="2DBF1524" w14:textId="77777777" w:rsidR="00546D93" w:rsidRPr="00216DF9" w:rsidRDefault="00983FFE" w:rsidP="00682C49">
            <w:pPr>
              <w:tabs>
                <w:tab w:val="left" w:pos="2410"/>
              </w:tabs>
              <w:rPr>
                <w:rFonts w:ascii="Arial" w:hAnsi="Arial"/>
                <w:b/>
                <w:sz w:val="18"/>
                <w:szCs w:val="18"/>
              </w:rPr>
            </w:pPr>
            <w:r w:rsidRPr="00216DF9">
              <w:rPr>
                <w:rFonts w:ascii="Arial" w:hAnsi="Arial"/>
                <w:snapToGrid w:val="0"/>
                <w:sz w:val="18"/>
              </w:rPr>
              <w:t></w:t>
            </w:r>
          </w:p>
        </w:tc>
        <w:tc>
          <w:tcPr>
            <w:tcW w:w="1559" w:type="dxa"/>
            <w:shd w:val="clear" w:color="auto" w:fill="auto"/>
          </w:tcPr>
          <w:p w14:paraId="169AD0DC" w14:textId="77777777" w:rsidR="00546D93" w:rsidRPr="00216DF9" w:rsidRDefault="008826C4" w:rsidP="00682C49">
            <w:pPr>
              <w:tabs>
                <w:tab w:val="left" w:pos="2410"/>
              </w:tabs>
              <w:rPr>
                <w:rFonts w:ascii="Arial" w:hAnsi="Arial"/>
                <w:b/>
                <w:sz w:val="16"/>
                <w:szCs w:val="16"/>
              </w:rPr>
            </w:pPr>
            <w:r w:rsidRPr="00216DF9">
              <w:rPr>
                <w:rFonts w:ascii="Arial" w:hAnsi="Arial"/>
                <w:b/>
                <w:sz w:val="16"/>
                <w:szCs w:val="16"/>
              </w:rPr>
              <w:t xml:space="preserve">SEO </w:t>
            </w:r>
          </w:p>
        </w:tc>
        <w:tc>
          <w:tcPr>
            <w:tcW w:w="6379" w:type="dxa"/>
            <w:shd w:val="clear" w:color="auto" w:fill="auto"/>
          </w:tcPr>
          <w:p w14:paraId="4C4B4609" w14:textId="77777777" w:rsidR="008826C4" w:rsidRPr="005C436F" w:rsidRDefault="008826C4" w:rsidP="008826C4">
            <w:pPr>
              <w:rPr>
                <w:rFonts w:ascii="Arial" w:hAnsi="Arial"/>
                <w:color w:val="000000" w:themeColor="text1"/>
                <w:sz w:val="16"/>
                <w:szCs w:val="16"/>
                <w:lang w:val="de-CH"/>
              </w:rPr>
            </w:pPr>
            <w:r w:rsidRPr="005C436F">
              <w:rPr>
                <w:rFonts w:ascii="Arial" w:hAnsi="Arial"/>
                <w:sz w:val="16"/>
                <w:szCs w:val="16"/>
                <w:lang w:val="de-CH"/>
              </w:rPr>
              <w:t xml:space="preserve">Suchmaschinen-Optimierung: </w:t>
            </w:r>
            <w:r w:rsidRPr="005C436F">
              <w:rPr>
                <w:rFonts w:ascii="Arial" w:hAnsi="Arial"/>
                <w:color w:val="000000" w:themeColor="text1"/>
                <w:sz w:val="16"/>
                <w:szCs w:val="16"/>
                <w:lang w:val="de-CH"/>
              </w:rPr>
              <w:t>Analyse von r</w:t>
            </w:r>
            <w:r>
              <w:rPr>
                <w:rFonts w:ascii="Arial" w:hAnsi="Arial"/>
                <w:color w:val="000000" w:themeColor="text1"/>
                <w:sz w:val="16"/>
                <w:szCs w:val="16"/>
                <w:lang w:val="de-CH"/>
              </w:rPr>
              <w:t xml:space="preserve">elevanten Suchbegriffen (max. 4 </w:t>
            </w:r>
            <w:r w:rsidRPr="005C436F">
              <w:rPr>
                <w:rFonts w:ascii="Arial" w:hAnsi="Arial"/>
                <w:color w:val="000000" w:themeColor="text1"/>
                <w:sz w:val="16"/>
                <w:szCs w:val="16"/>
                <w:lang w:val="de-CH"/>
              </w:rPr>
              <w:t>Keywords) Optimierung der Inhaltsseiten auf Suchbegriffe. Anmeldung bei Google Search, Google Places (MyBusiness), DMOZ, webwiki, Google+ Konto anlegen, wenn nicht bereits vorhanden. (Option: Pro weitere Keywords + 60,00)</w:t>
            </w:r>
          </w:p>
          <w:p w14:paraId="7ECAB75C" w14:textId="77777777" w:rsidR="005C436F" w:rsidRPr="005C436F" w:rsidRDefault="005C436F" w:rsidP="005C436F">
            <w:pPr>
              <w:pBdr>
                <w:top w:val="nil"/>
                <w:left w:val="nil"/>
                <w:bottom w:val="nil"/>
                <w:right w:val="nil"/>
                <w:between w:val="nil"/>
                <w:bar w:val="nil"/>
              </w:pBdr>
              <w:rPr>
                <w:rFonts w:ascii="Arial" w:hAnsi="Arial"/>
                <w:color w:val="000000" w:themeColor="text1"/>
                <w:sz w:val="16"/>
                <w:szCs w:val="16"/>
              </w:rPr>
            </w:pPr>
          </w:p>
        </w:tc>
        <w:tc>
          <w:tcPr>
            <w:tcW w:w="1134" w:type="dxa"/>
            <w:shd w:val="clear" w:color="auto" w:fill="auto"/>
          </w:tcPr>
          <w:p w14:paraId="41E93A6F" w14:textId="77777777" w:rsidR="00546D93" w:rsidRPr="00216DF9" w:rsidRDefault="00017EEE" w:rsidP="00682C49">
            <w:pPr>
              <w:tabs>
                <w:tab w:val="left" w:pos="2410"/>
              </w:tabs>
              <w:jc w:val="right"/>
              <w:rPr>
                <w:rFonts w:ascii="Arial" w:hAnsi="Arial"/>
                <w:b/>
                <w:sz w:val="16"/>
                <w:szCs w:val="16"/>
              </w:rPr>
            </w:pPr>
            <w:r>
              <w:rPr>
                <w:rFonts w:ascii="Arial" w:hAnsi="Arial"/>
                <w:b/>
                <w:sz w:val="16"/>
                <w:szCs w:val="16"/>
              </w:rPr>
              <w:t>19</w:t>
            </w:r>
            <w:r w:rsidR="00546D93" w:rsidRPr="00216DF9">
              <w:rPr>
                <w:rFonts w:ascii="Arial" w:hAnsi="Arial"/>
                <w:b/>
                <w:sz w:val="16"/>
                <w:szCs w:val="16"/>
              </w:rPr>
              <w:t>0,00</w:t>
            </w:r>
          </w:p>
        </w:tc>
      </w:tr>
      <w:tr w:rsidR="000F16C5" w:rsidRPr="00216DF9" w14:paraId="2FDCE9C6" w14:textId="77777777" w:rsidTr="00216DF9">
        <w:trPr>
          <w:trHeight w:val="529"/>
        </w:trPr>
        <w:tc>
          <w:tcPr>
            <w:tcW w:w="534" w:type="dxa"/>
            <w:shd w:val="clear" w:color="auto" w:fill="auto"/>
          </w:tcPr>
          <w:p w14:paraId="0BA02D3E" w14:textId="77777777" w:rsidR="000F16C5" w:rsidRPr="00216DF9" w:rsidRDefault="000F16C5" w:rsidP="000F16C5">
            <w:pPr>
              <w:tabs>
                <w:tab w:val="left" w:pos="2410"/>
              </w:tabs>
              <w:rPr>
                <w:rFonts w:ascii="Arial" w:hAnsi="Arial"/>
                <w:b/>
                <w:sz w:val="18"/>
                <w:szCs w:val="18"/>
              </w:rPr>
            </w:pPr>
            <w:r w:rsidRPr="00216DF9">
              <w:rPr>
                <w:rFonts w:ascii="Arial" w:hAnsi="Arial"/>
                <w:snapToGrid w:val="0"/>
                <w:sz w:val="18"/>
              </w:rPr>
              <w:t></w:t>
            </w:r>
          </w:p>
        </w:tc>
        <w:tc>
          <w:tcPr>
            <w:tcW w:w="1559" w:type="dxa"/>
            <w:shd w:val="clear" w:color="auto" w:fill="auto"/>
          </w:tcPr>
          <w:p w14:paraId="1AF4610B" w14:textId="77777777" w:rsidR="000F16C5" w:rsidRPr="000F16C5" w:rsidRDefault="000F16C5" w:rsidP="000F16C5">
            <w:pPr>
              <w:spacing w:line="240" w:lineRule="exact"/>
              <w:rPr>
                <w:rFonts w:ascii="Arial" w:hAnsi="Arial"/>
                <w:b/>
                <w:sz w:val="16"/>
                <w:szCs w:val="16"/>
              </w:rPr>
            </w:pPr>
            <w:r w:rsidRPr="000F16C5">
              <w:rPr>
                <w:rFonts w:ascii="Arial" w:hAnsi="Arial"/>
                <w:b/>
                <w:sz w:val="16"/>
                <w:szCs w:val="16"/>
              </w:rPr>
              <w:t>Schulung</w:t>
            </w:r>
          </w:p>
        </w:tc>
        <w:tc>
          <w:tcPr>
            <w:tcW w:w="6379" w:type="dxa"/>
            <w:shd w:val="clear" w:color="auto" w:fill="auto"/>
          </w:tcPr>
          <w:p w14:paraId="2C3B9B58" w14:textId="77777777" w:rsidR="000F16C5" w:rsidRPr="000F16C5" w:rsidRDefault="000F16C5" w:rsidP="000F16C5">
            <w:pPr>
              <w:spacing w:line="240" w:lineRule="exact"/>
              <w:rPr>
                <w:rFonts w:ascii="Arial" w:hAnsi="Arial"/>
                <w:sz w:val="16"/>
                <w:szCs w:val="16"/>
                <w:lang w:val="de-CH"/>
              </w:rPr>
            </w:pPr>
            <w:r w:rsidRPr="000F16C5">
              <w:rPr>
                <w:rFonts w:ascii="Arial" w:hAnsi="Arial"/>
                <w:sz w:val="16"/>
                <w:szCs w:val="16"/>
                <w:lang w:val="de-CH"/>
              </w:rPr>
              <w:t>Einschulung in das Worldsoft-CMS um einfache Änderungen des Website-Inhalts selbst machen zu können (</w:t>
            </w:r>
            <w:r w:rsidR="008826C4">
              <w:rPr>
                <w:rFonts w:ascii="Arial" w:hAnsi="Arial"/>
                <w:sz w:val="16"/>
                <w:szCs w:val="16"/>
                <w:lang w:val="de-CH"/>
              </w:rPr>
              <w:t>ca. 1 Stunde</w:t>
            </w:r>
            <w:r w:rsidRPr="000F16C5">
              <w:rPr>
                <w:rFonts w:ascii="Arial" w:hAnsi="Arial"/>
                <w:sz w:val="16"/>
                <w:szCs w:val="16"/>
                <w:lang w:val="de-CH"/>
              </w:rPr>
              <w:t>).</w:t>
            </w:r>
          </w:p>
        </w:tc>
        <w:tc>
          <w:tcPr>
            <w:tcW w:w="1134" w:type="dxa"/>
            <w:shd w:val="clear" w:color="auto" w:fill="auto"/>
          </w:tcPr>
          <w:p w14:paraId="05C3493A" w14:textId="77777777" w:rsidR="000F16C5" w:rsidRPr="000F16C5" w:rsidRDefault="000F16C5" w:rsidP="000F16C5">
            <w:pPr>
              <w:spacing w:line="240" w:lineRule="atLeast"/>
              <w:jc w:val="right"/>
              <w:rPr>
                <w:rFonts w:ascii="Arial" w:hAnsi="Arial"/>
                <w:b/>
                <w:color w:val="000000"/>
                <w:sz w:val="16"/>
                <w:szCs w:val="16"/>
              </w:rPr>
            </w:pPr>
            <w:r w:rsidRPr="000F16C5">
              <w:rPr>
                <w:rFonts w:ascii="Arial" w:hAnsi="Arial"/>
                <w:b/>
                <w:color w:val="000000"/>
                <w:sz w:val="16"/>
                <w:szCs w:val="16"/>
              </w:rPr>
              <w:t>offeriert</w:t>
            </w:r>
          </w:p>
        </w:tc>
      </w:tr>
    </w:tbl>
    <w:p w14:paraId="49011125" w14:textId="77777777" w:rsidR="00784A28" w:rsidRDefault="00784A28" w:rsidP="00C50DBB">
      <w:pPr>
        <w:tabs>
          <w:tab w:val="left" w:pos="2410"/>
        </w:tabs>
        <w:rPr>
          <w:rFonts w:ascii="Arial" w:hAnsi="Arial"/>
          <w:b/>
          <w:sz w:val="16"/>
          <w:szCs w:val="16"/>
        </w:rPr>
      </w:pPr>
    </w:p>
    <w:p w14:paraId="48FB8578" w14:textId="77777777" w:rsidR="00C50DBB" w:rsidRPr="00216DF9" w:rsidRDefault="00C50DBB" w:rsidP="00C50DBB">
      <w:pPr>
        <w:tabs>
          <w:tab w:val="left" w:pos="2410"/>
        </w:tabs>
        <w:rPr>
          <w:rFonts w:ascii="Arial" w:hAnsi="Arial"/>
          <w:sz w:val="16"/>
          <w:szCs w:val="16"/>
        </w:rPr>
      </w:pPr>
      <w:r w:rsidRPr="00216DF9">
        <w:rPr>
          <w:rFonts w:ascii="Arial" w:hAnsi="Arial"/>
          <w:b/>
          <w:sz w:val="16"/>
          <w:szCs w:val="16"/>
        </w:rPr>
        <w:t xml:space="preserve">Zahlungsbedingungen: </w:t>
      </w:r>
      <w:r w:rsidR="00D94BCA">
        <w:rPr>
          <w:rFonts w:ascii="Arial" w:hAnsi="Arial"/>
          <w:sz w:val="16"/>
          <w:szCs w:val="16"/>
        </w:rPr>
        <w:t>5</w:t>
      </w:r>
      <w:r w:rsidR="00546D93" w:rsidRPr="00216DF9">
        <w:rPr>
          <w:rFonts w:ascii="Arial" w:hAnsi="Arial"/>
          <w:sz w:val="16"/>
          <w:szCs w:val="16"/>
        </w:rPr>
        <w:t xml:space="preserve">0 % bei Auftragserteilung, </w:t>
      </w:r>
      <w:r w:rsidR="00D94BCA">
        <w:rPr>
          <w:rFonts w:ascii="Arial" w:hAnsi="Arial"/>
          <w:sz w:val="16"/>
          <w:szCs w:val="16"/>
        </w:rPr>
        <w:t>5</w:t>
      </w:r>
      <w:r w:rsidR="00546D93" w:rsidRPr="00216DF9">
        <w:rPr>
          <w:rFonts w:ascii="Arial" w:hAnsi="Arial"/>
          <w:sz w:val="16"/>
          <w:szCs w:val="16"/>
        </w:rPr>
        <w:t>0 % nach Fertigstellung</w:t>
      </w:r>
    </w:p>
    <w:p w14:paraId="743C1BF1" w14:textId="77777777" w:rsidR="00C50DBB" w:rsidRPr="00216DF9" w:rsidRDefault="00C50DBB" w:rsidP="00C50DBB">
      <w:pPr>
        <w:pStyle w:val="Textkrper"/>
        <w:rPr>
          <w:rFonts w:cs="Arial"/>
          <w:sz w:val="16"/>
          <w:szCs w:val="16"/>
        </w:rPr>
      </w:pPr>
    </w:p>
    <w:p w14:paraId="4108D41A" w14:textId="77777777" w:rsidR="00421731" w:rsidRPr="00216DF9" w:rsidRDefault="008826C4" w:rsidP="00983FFE">
      <w:pPr>
        <w:pStyle w:val="Textkrper"/>
        <w:rPr>
          <w:rFonts w:cs="Arial"/>
          <w:sz w:val="16"/>
          <w:szCs w:val="16"/>
        </w:rPr>
      </w:pPr>
      <w:r>
        <w:rPr>
          <w:rFonts w:cs="Arial"/>
          <w:sz w:val="16"/>
          <w:szCs w:val="16"/>
        </w:rPr>
        <w:t xml:space="preserve">Es </w:t>
      </w:r>
      <w:r w:rsidR="00C50DBB" w:rsidRPr="00216DF9">
        <w:rPr>
          <w:rFonts w:cs="Arial"/>
          <w:sz w:val="16"/>
          <w:szCs w:val="16"/>
        </w:rPr>
        <w:t>gelten die allgemeinen Geschäftsbedingungen (AGB) des Auftragnehmers</w:t>
      </w:r>
      <w:r>
        <w:rPr>
          <w:rFonts w:cs="Arial"/>
          <w:sz w:val="16"/>
          <w:szCs w:val="16"/>
        </w:rPr>
        <w:t xml:space="preserve"> und des Technikpartners Worldsoft.</w:t>
      </w:r>
      <w:r w:rsidR="00DC451D" w:rsidRPr="00216DF9">
        <w:rPr>
          <w:rFonts w:cs="Arial"/>
          <w:sz w:val="16"/>
          <w:szCs w:val="16"/>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346"/>
        <w:gridCol w:w="1134"/>
        <w:gridCol w:w="1134"/>
        <w:gridCol w:w="5170"/>
        <w:gridCol w:w="925"/>
      </w:tblGrid>
      <w:tr w:rsidR="002C4C58" w:rsidRPr="00216DF9" w14:paraId="75758A16" w14:textId="77777777" w:rsidTr="00BD68E9">
        <w:trPr>
          <w:cantSplit/>
          <w:trHeight w:val="223"/>
        </w:trPr>
        <w:tc>
          <w:tcPr>
            <w:tcW w:w="9709" w:type="dxa"/>
            <w:gridSpan w:val="5"/>
            <w:tcBorders>
              <w:top w:val="single" w:sz="4" w:space="0" w:color="auto"/>
              <w:left w:val="single" w:sz="4" w:space="0" w:color="auto"/>
              <w:bottom w:val="nil"/>
              <w:right w:val="single" w:sz="4" w:space="0" w:color="auto"/>
            </w:tcBorders>
          </w:tcPr>
          <w:p w14:paraId="0ABDC47D" w14:textId="77777777" w:rsidR="002C4C58" w:rsidRPr="00216DF9" w:rsidRDefault="00F50E00" w:rsidP="00164CB9">
            <w:pPr>
              <w:rPr>
                <w:rFonts w:ascii="Arial" w:hAnsi="Arial"/>
                <w:spacing w:val="-4"/>
                <w:sz w:val="16"/>
                <w:szCs w:val="16"/>
              </w:rPr>
            </w:pPr>
            <w:r w:rsidRPr="00216DF9">
              <w:rPr>
                <w:rFonts w:ascii="Arial" w:hAnsi="Arial"/>
                <w:b/>
                <w:bCs/>
                <w:sz w:val="16"/>
                <w:szCs w:val="16"/>
              </w:rPr>
              <w:t xml:space="preserve">Auftrag zur Bestellung eines </w:t>
            </w:r>
            <w:r w:rsidR="002C4C58" w:rsidRPr="00216DF9">
              <w:rPr>
                <w:rFonts w:ascii="Arial" w:hAnsi="Arial"/>
                <w:b/>
                <w:bCs/>
                <w:sz w:val="16"/>
                <w:szCs w:val="16"/>
              </w:rPr>
              <w:t>CMS-Paket</w:t>
            </w:r>
            <w:r w:rsidR="00C50DBB" w:rsidRPr="00216DF9">
              <w:rPr>
                <w:rFonts w:ascii="Arial" w:hAnsi="Arial"/>
                <w:b/>
                <w:bCs/>
                <w:sz w:val="16"/>
                <w:szCs w:val="16"/>
              </w:rPr>
              <w:t>s</w:t>
            </w:r>
            <w:r w:rsidR="002C4C58" w:rsidRPr="00216DF9">
              <w:rPr>
                <w:rFonts w:ascii="Arial" w:hAnsi="Arial"/>
                <w:b/>
                <w:bCs/>
                <w:sz w:val="16"/>
                <w:szCs w:val="16"/>
              </w:rPr>
              <w:t xml:space="preserve"> und Domain-Registrierung</w:t>
            </w:r>
            <w:r w:rsidR="00C50DBB" w:rsidRPr="00216DF9">
              <w:rPr>
                <w:rFonts w:ascii="Arial" w:hAnsi="Arial"/>
                <w:b/>
                <w:bCs/>
                <w:sz w:val="16"/>
                <w:szCs w:val="16"/>
              </w:rPr>
              <w:t xml:space="preserve"> bei Worldsoft</w:t>
            </w:r>
          </w:p>
          <w:p w14:paraId="2D279720" w14:textId="77777777" w:rsidR="002C4C58" w:rsidRPr="00216DF9" w:rsidRDefault="002C4C58" w:rsidP="00D00636">
            <w:pPr>
              <w:rPr>
                <w:rFonts w:ascii="Arial" w:hAnsi="Arial"/>
                <w:bCs/>
                <w:spacing w:val="-4"/>
                <w:sz w:val="16"/>
                <w:szCs w:val="16"/>
              </w:rPr>
            </w:pPr>
          </w:p>
          <w:p w14:paraId="62DD6470" w14:textId="77777777" w:rsidR="002C4C58" w:rsidRPr="00216DF9" w:rsidRDefault="002C4C58" w:rsidP="00D00636">
            <w:pPr>
              <w:rPr>
                <w:rFonts w:ascii="Arial" w:hAnsi="Arial"/>
                <w:bCs/>
                <w:spacing w:val="-4"/>
                <w:sz w:val="16"/>
                <w:szCs w:val="16"/>
              </w:rPr>
            </w:pPr>
            <w:r w:rsidRPr="00216DF9">
              <w:rPr>
                <w:rFonts w:ascii="Arial" w:hAnsi="Arial"/>
                <w:bCs/>
                <w:spacing w:val="-4"/>
                <w:sz w:val="16"/>
                <w:szCs w:val="16"/>
              </w:rPr>
              <w:t xml:space="preserve">Ihr Wunsch-Name für die </w:t>
            </w:r>
            <w:r w:rsidR="00F5554C" w:rsidRPr="00216DF9">
              <w:rPr>
                <w:rFonts w:ascii="Arial" w:hAnsi="Arial"/>
                <w:bCs/>
                <w:spacing w:val="-4"/>
                <w:sz w:val="16"/>
                <w:szCs w:val="16"/>
              </w:rPr>
              <w:t>Website</w:t>
            </w:r>
            <w:r w:rsidR="00DC451D" w:rsidRPr="00216DF9">
              <w:rPr>
                <w:rFonts w:ascii="Arial" w:hAnsi="Arial"/>
                <w:bCs/>
                <w:spacing w:val="-4"/>
                <w:sz w:val="16"/>
                <w:szCs w:val="16"/>
              </w:rPr>
              <w:t>-D</w:t>
            </w:r>
            <w:r w:rsidRPr="00216DF9">
              <w:rPr>
                <w:rFonts w:ascii="Arial" w:hAnsi="Arial"/>
                <w:bCs/>
                <w:spacing w:val="-4"/>
                <w:sz w:val="16"/>
                <w:szCs w:val="16"/>
              </w:rPr>
              <w:t>omain:  ________________________________</w:t>
            </w:r>
            <w:r w:rsidR="000F16C5">
              <w:rPr>
                <w:rFonts w:ascii="Arial" w:hAnsi="Arial"/>
                <w:bCs/>
                <w:spacing w:val="-4"/>
                <w:sz w:val="16"/>
                <w:szCs w:val="16"/>
              </w:rPr>
              <w:t>_______________________</w:t>
            </w:r>
            <w:r w:rsidR="001624AC">
              <w:rPr>
                <w:rFonts w:ascii="Arial" w:hAnsi="Arial"/>
                <w:bCs/>
                <w:spacing w:val="-4"/>
                <w:sz w:val="16"/>
                <w:szCs w:val="16"/>
              </w:rPr>
              <w:t xml:space="preserve">   </w:t>
            </w:r>
            <w:r w:rsidRPr="00216DF9">
              <w:rPr>
                <w:rFonts w:ascii="Arial" w:hAnsi="Arial"/>
                <w:snapToGrid w:val="0"/>
                <w:sz w:val="16"/>
                <w:szCs w:val="16"/>
              </w:rPr>
              <w:t></w:t>
            </w:r>
            <w:r w:rsidR="001624AC">
              <w:rPr>
                <w:rFonts w:ascii="Arial" w:hAnsi="Arial"/>
                <w:snapToGrid w:val="0"/>
                <w:sz w:val="16"/>
                <w:szCs w:val="16"/>
              </w:rPr>
              <w:t xml:space="preserve"> </w:t>
            </w:r>
            <w:r w:rsidR="00C50DBB" w:rsidRPr="00216DF9">
              <w:rPr>
                <w:rFonts w:ascii="Arial" w:hAnsi="Arial"/>
                <w:bCs/>
                <w:spacing w:val="-4"/>
                <w:sz w:val="16"/>
                <w:szCs w:val="16"/>
              </w:rPr>
              <w:t>Neu</w:t>
            </w:r>
            <w:r w:rsidR="000F16C5">
              <w:rPr>
                <w:rFonts w:ascii="Arial" w:hAnsi="Arial"/>
                <w:bCs/>
                <w:spacing w:val="-4"/>
                <w:sz w:val="16"/>
                <w:szCs w:val="16"/>
              </w:rPr>
              <w:t xml:space="preserve">    </w:t>
            </w:r>
            <w:r w:rsidRPr="00216DF9">
              <w:rPr>
                <w:rFonts w:ascii="Arial" w:hAnsi="Arial"/>
                <w:snapToGrid w:val="0"/>
                <w:sz w:val="16"/>
                <w:szCs w:val="16"/>
              </w:rPr>
              <w:t></w:t>
            </w:r>
            <w:r w:rsidR="001624AC">
              <w:rPr>
                <w:rFonts w:ascii="Arial" w:hAnsi="Arial"/>
                <w:snapToGrid w:val="0"/>
                <w:sz w:val="16"/>
                <w:szCs w:val="16"/>
              </w:rPr>
              <w:t xml:space="preserve"> </w:t>
            </w:r>
            <w:r w:rsidRPr="00216DF9">
              <w:rPr>
                <w:rFonts w:ascii="Arial" w:hAnsi="Arial"/>
                <w:bCs/>
                <w:spacing w:val="-4"/>
                <w:sz w:val="16"/>
                <w:szCs w:val="16"/>
              </w:rPr>
              <w:t>Übernahme</w:t>
            </w:r>
          </w:p>
          <w:p w14:paraId="62631745" w14:textId="77777777" w:rsidR="002C4C58" w:rsidRPr="00216DF9" w:rsidRDefault="002C4C58" w:rsidP="00D00636">
            <w:pPr>
              <w:rPr>
                <w:rFonts w:ascii="Arial" w:hAnsi="Arial"/>
                <w:bCs/>
                <w:spacing w:val="-4"/>
                <w:sz w:val="16"/>
                <w:szCs w:val="16"/>
              </w:rPr>
            </w:pPr>
          </w:p>
          <w:p w14:paraId="0E809234" w14:textId="77777777" w:rsidR="002C4C58" w:rsidRPr="00216DF9" w:rsidRDefault="002C4C58" w:rsidP="005D052C">
            <w:pPr>
              <w:rPr>
                <w:rFonts w:ascii="Arial" w:hAnsi="Arial"/>
                <w:b/>
                <w:bCs/>
                <w:sz w:val="16"/>
                <w:szCs w:val="16"/>
              </w:rPr>
            </w:pPr>
            <w:r w:rsidRPr="00216DF9">
              <w:rPr>
                <w:rFonts w:ascii="Arial" w:hAnsi="Arial"/>
                <w:bCs/>
                <w:spacing w:val="-4"/>
                <w:sz w:val="16"/>
                <w:szCs w:val="16"/>
              </w:rPr>
              <w:t>Wunsch-Namen für weitere Parked-Domains:  _____________________________________________________</w:t>
            </w:r>
            <w:r w:rsidR="000F16C5">
              <w:rPr>
                <w:rFonts w:ascii="Arial" w:hAnsi="Arial"/>
                <w:bCs/>
                <w:spacing w:val="-4"/>
                <w:sz w:val="16"/>
                <w:szCs w:val="16"/>
              </w:rPr>
              <w:t>___________________</w:t>
            </w:r>
            <w:r w:rsidRPr="00216DF9">
              <w:rPr>
                <w:rFonts w:ascii="Arial" w:hAnsi="Arial"/>
                <w:bCs/>
                <w:spacing w:val="-4"/>
                <w:sz w:val="16"/>
                <w:szCs w:val="16"/>
              </w:rPr>
              <w:br/>
            </w:r>
            <w:r w:rsidR="00F50E00" w:rsidRPr="00216DF9">
              <w:rPr>
                <w:rFonts w:ascii="Arial" w:hAnsi="Arial"/>
                <w:bCs/>
                <w:sz w:val="16"/>
                <w:szCs w:val="16"/>
              </w:rPr>
              <w:t>Domain-Gebühr</w:t>
            </w:r>
            <w:r w:rsidR="005D052C" w:rsidRPr="00216DF9">
              <w:rPr>
                <w:rFonts w:ascii="Arial" w:hAnsi="Arial"/>
                <w:bCs/>
                <w:sz w:val="16"/>
                <w:szCs w:val="16"/>
              </w:rPr>
              <w:t>en</w:t>
            </w:r>
            <w:r w:rsidR="00F50E00" w:rsidRPr="00216DF9">
              <w:rPr>
                <w:rFonts w:ascii="Arial" w:hAnsi="Arial"/>
                <w:bCs/>
                <w:sz w:val="16"/>
                <w:szCs w:val="16"/>
              </w:rPr>
              <w:t>: jährlich im Voraus</w:t>
            </w:r>
            <w:r w:rsidR="00C50DBB" w:rsidRPr="00216DF9">
              <w:rPr>
                <w:rFonts w:ascii="Arial" w:hAnsi="Arial"/>
                <w:bCs/>
                <w:sz w:val="16"/>
                <w:szCs w:val="16"/>
              </w:rPr>
              <w:br/>
            </w:r>
          </w:p>
        </w:tc>
      </w:tr>
      <w:tr w:rsidR="002C4C58" w:rsidRPr="00216DF9" w14:paraId="05782B55" w14:textId="77777777" w:rsidTr="00BD68E9">
        <w:trPr>
          <w:cantSplit/>
          <w:trHeight w:val="223"/>
        </w:trPr>
        <w:tc>
          <w:tcPr>
            <w:tcW w:w="1346" w:type="dxa"/>
            <w:tcBorders>
              <w:top w:val="nil"/>
              <w:left w:val="single" w:sz="4" w:space="0" w:color="auto"/>
              <w:bottom w:val="nil"/>
              <w:right w:val="nil"/>
            </w:tcBorders>
          </w:tcPr>
          <w:p w14:paraId="393F6CD9" w14:textId="77777777" w:rsidR="002C4C58" w:rsidRPr="00216DF9" w:rsidRDefault="00C50DBB" w:rsidP="00283615">
            <w:pPr>
              <w:rPr>
                <w:rFonts w:ascii="Arial" w:hAnsi="Arial"/>
                <w:b/>
                <w:sz w:val="16"/>
                <w:szCs w:val="16"/>
              </w:rPr>
            </w:pPr>
            <w:r w:rsidRPr="00216DF9">
              <w:rPr>
                <w:rFonts w:ascii="Arial" w:hAnsi="Arial"/>
                <w:b/>
                <w:sz w:val="16"/>
                <w:szCs w:val="16"/>
              </w:rPr>
              <w:t>CMS-Paket:</w:t>
            </w:r>
          </w:p>
        </w:tc>
        <w:tc>
          <w:tcPr>
            <w:tcW w:w="1134" w:type="dxa"/>
            <w:tcBorders>
              <w:top w:val="nil"/>
              <w:left w:val="nil"/>
              <w:bottom w:val="nil"/>
              <w:right w:val="nil"/>
            </w:tcBorders>
          </w:tcPr>
          <w:p w14:paraId="513F883D" w14:textId="77777777" w:rsidR="002C4C58" w:rsidRPr="00216DF9" w:rsidRDefault="00C50DBB" w:rsidP="00283615">
            <w:pPr>
              <w:rPr>
                <w:rFonts w:ascii="Arial" w:hAnsi="Arial"/>
                <w:sz w:val="16"/>
                <w:szCs w:val="16"/>
              </w:rPr>
            </w:pPr>
            <w:r w:rsidRPr="00216DF9">
              <w:rPr>
                <w:rFonts w:ascii="Arial" w:hAnsi="Arial"/>
                <w:snapToGrid w:val="0"/>
                <w:sz w:val="16"/>
                <w:szCs w:val="16"/>
              </w:rPr>
              <w:t xml:space="preserve">  </w:t>
            </w:r>
            <w:r w:rsidR="00837434">
              <w:rPr>
                <w:rFonts w:ascii="Arial" w:hAnsi="Arial"/>
                <w:snapToGrid w:val="0"/>
                <w:sz w:val="16"/>
                <w:szCs w:val="16"/>
              </w:rPr>
              <w:t xml:space="preserve"> </w:t>
            </w:r>
            <w:r w:rsidRPr="00216DF9">
              <w:rPr>
                <w:rFonts w:ascii="Arial" w:hAnsi="Arial"/>
                <w:sz w:val="16"/>
                <w:szCs w:val="16"/>
              </w:rPr>
              <w:t>Start</w:t>
            </w:r>
            <w:r w:rsidR="001624AC">
              <w:rPr>
                <w:rFonts w:ascii="Arial" w:hAnsi="Arial"/>
                <w:sz w:val="16"/>
                <w:szCs w:val="16"/>
              </w:rPr>
              <w:t>er</w:t>
            </w:r>
          </w:p>
        </w:tc>
        <w:tc>
          <w:tcPr>
            <w:tcW w:w="1134" w:type="dxa"/>
            <w:tcBorders>
              <w:top w:val="nil"/>
              <w:left w:val="nil"/>
              <w:bottom w:val="nil"/>
              <w:right w:val="nil"/>
            </w:tcBorders>
          </w:tcPr>
          <w:p w14:paraId="0D5A69F9" w14:textId="77777777" w:rsidR="002C4C58" w:rsidRPr="00216DF9" w:rsidRDefault="00C50DBB" w:rsidP="00283615">
            <w:pPr>
              <w:rPr>
                <w:rFonts w:ascii="Arial" w:hAnsi="Arial"/>
                <w:sz w:val="16"/>
                <w:szCs w:val="16"/>
              </w:rPr>
            </w:pPr>
            <w:r w:rsidRPr="00216DF9">
              <w:rPr>
                <w:rFonts w:ascii="Arial" w:hAnsi="Arial"/>
                <w:snapToGrid w:val="0"/>
                <w:sz w:val="16"/>
                <w:szCs w:val="16"/>
              </w:rPr>
              <w:t></w:t>
            </w:r>
            <w:r w:rsidRPr="00216DF9">
              <w:rPr>
                <w:rFonts w:ascii="Arial" w:hAnsi="Arial"/>
                <w:sz w:val="16"/>
                <w:szCs w:val="16"/>
              </w:rPr>
              <w:t xml:space="preserve">   Basic</w:t>
            </w:r>
          </w:p>
        </w:tc>
        <w:tc>
          <w:tcPr>
            <w:tcW w:w="5170" w:type="dxa"/>
            <w:tcBorders>
              <w:top w:val="nil"/>
              <w:left w:val="nil"/>
              <w:bottom w:val="nil"/>
              <w:right w:val="nil"/>
            </w:tcBorders>
          </w:tcPr>
          <w:p w14:paraId="60A038D1" w14:textId="77777777" w:rsidR="00BD68E9" w:rsidRDefault="00C50DBB" w:rsidP="00BD68E9">
            <w:pPr>
              <w:rPr>
                <w:rFonts w:ascii="Arial" w:hAnsi="Arial"/>
                <w:sz w:val="16"/>
                <w:szCs w:val="16"/>
              </w:rPr>
            </w:pPr>
            <w:r w:rsidRPr="00216DF9">
              <w:rPr>
                <w:rFonts w:ascii="Arial" w:hAnsi="Arial"/>
                <w:snapToGrid w:val="0"/>
                <w:sz w:val="16"/>
                <w:szCs w:val="16"/>
              </w:rPr>
              <w:t></w:t>
            </w:r>
            <w:r w:rsidRPr="00216DF9">
              <w:rPr>
                <w:rFonts w:ascii="Arial" w:hAnsi="Arial"/>
                <w:sz w:val="16"/>
                <w:szCs w:val="16"/>
              </w:rPr>
              <w:t xml:space="preserve">   BusinessTurbo</w:t>
            </w:r>
            <w:r w:rsidR="00BD68E9">
              <w:rPr>
                <w:rFonts w:ascii="Arial" w:hAnsi="Arial"/>
                <w:sz w:val="16"/>
                <w:szCs w:val="16"/>
              </w:rPr>
              <w:t xml:space="preserve">          </w:t>
            </w:r>
            <w:r w:rsidR="00BD68E9" w:rsidRPr="00216DF9">
              <w:rPr>
                <w:rFonts w:ascii="Arial" w:hAnsi="Arial"/>
                <w:snapToGrid w:val="0"/>
                <w:sz w:val="16"/>
                <w:szCs w:val="16"/>
              </w:rPr>
              <w:t></w:t>
            </w:r>
            <w:r w:rsidR="00BD68E9" w:rsidRPr="00216DF9">
              <w:rPr>
                <w:rFonts w:ascii="Arial" w:hAnsi="Arial"/>
                <w:sz w:val="16"/>
                <w:szCs w:val="16"/>
              </w:rPr>
              <w:t xml:space="preserve">   SalesPower</w:t>
            </w:r>
            <w:r w:rsidR="00BD68E9">
              <w:rPr>
                <w:rFonts w:ascii="Arial" w:hAnsi="Arial"/>
                <w:sz w:val="16"/>
                <w:szCs w:val="16"/>
              </w:rPr>
              <w:t xml:space="preserve">          </w:t>
            </w:r>
            <w:r w:rsidR="00BD68E9" w:rsidRPr="00216DF9">
              <w:rPr>
                <w:rFonts w:ascii="Arial" w:hAnsi="Arial"/>
                <w:snapToGrid w:val="0"/>
                <w:sz w:val="16"/>
                <w:szCs w:val="16"/>
              </w:rPr>
              <w:t></w:t>
            </w:r>
            <w:r w:rsidR="00BD68E9" w:rsidRPr="00216DF9">
              <w:rPr>
                <w:rFonts w:ascii="Arial" w:hAnsi="Arial"/>
                <w:sz w:val="16"/>
                <w:szCs w:val="16"/>
              </w:rPr>
              <w:t xml:space="preserve">   </w:t>
            </w:r>
            <w:r w:rsidR="00BD68E9">
              <w:rPr>
                <w:rFonts w:ascii="Arial" w:hAnsi="Arial"/>
                <w:sz w:val="16"/>
                <w:szCs w:val="16"/>
              </w:rPr>
              <w:t>Enterprise</w:t>
            </w:r>
          </w:p>
          <w:p w14:paraId="7DB08F13" w14:textId="77777777" w:rsidR="002C4C58" w:rsidRPr="00216DF9" w:rsidRDefault="002C4C58" w:rsidP="00283615">
            <w:pPr>
              <w:rPr>
                <w:rFonts w:ascii="Arial" w:hAnsi="Arial"/>
                <w:sz w:val="16"/>
                <w:szCs w:val="16"/>
              </w:rPr>
            </w:pPr>
          </w:p>
        </w:tc>
        <w:tc>
          <w:tcPr>
            <w:tcW w:w="925" w:type="dxa"/>
            <w:tcBorders>
              <w:top w:val="nil"/>
              <w:left w:val="nil"/>
              <w:bottom w:val="nil"/>
              <w:right w:val="single" w:sz="4" w:space="0" w:color="auto"/>
            </w:tcBorders>
          </w:tcPr>
          <w:p w14:paraId="796DD458" w14:textId="77777777" w:rsidR="008826C4" w:rsidRPr="00216DF9" w:rsidRDefault="008826C4" w:rsidP="00BD68E9">
            <w:pPr>
              <w:rPr>
                <w:rFonts w:ascii="Arial" w:hAnsi="Arial"/>
                <w:snapToGrid w:val="0"/>
                <w:sz w:val="16"/>
                <w:szCs w:val="16"/>
              </w:rPr>
            </w:pPr>
          </w:p>
        </w:tc>
      </w:tr>
      <w:tr w:rsidR="008826C4" w:rsidRPr="00216DF9" w14:paraId="16A5913A" w14:textId="77777777" w:rsidTr="00BD68E9">
        <w:trPr>
          <w:cantSplit/>
          <w:trHeight w:val="223"/>
        </w:trPr>
        <w:tc>
          <w:tcPr>
            <w:tcW w:w="1346" w:type="dxa"/>
            <w:tcBorders>
              <w:top w:val="nil"/>
              <w:left w:val="single" w:sz="4" w:space="0" w:color="auto"/>
              <w:bottom w:val="nil"/>
              <w:right w:val="nil"/>
            </w:tcBorders>
          </w:tcPr>
          <w:p w14:paraId="6E231CFD" w14:textId="77777777" w:rsidR="008826C4" w:rsidRPr="00216DF9" w:rsidRDefault="008826C4" w:rsidP="00283615">
            <w:pPr>
              <w:rPr>
                <w:rFonts w:ascii="Arial" w:hAnsi="Arial"/>
                <w:b/>
                <w:sz w:val="16"/>
                <w:szCs w:val="16"/>
              </w:rPr>
            </w:pPr>
            <w:r>
              <w:rPr>
                <w:rFonts w:ascii="Arial" w:hAnsi="Arial"/>
                <w:b/>
                <w:sz w:val="16"/>
                <w:szCs w:val="16"/>
              </w:rPr>
              <w:t>Mobile-App:</w:t>
            </w:r>
          </w:p>
        </w:tc>
        <w:tc>
          <w:tcPr>
            <w:tcW w:w="1134" w:type="dxa"/>
            <w:tcBorders>
              <w:top w:val="nil"/>
              <w:left w:val="nil"/>
              <w:bottom w:val="nil"/>
              <w:right w:val="nil"/>
            </w:tcBorders>
          </w:tcPr>
          <w:p w14:paraId="541C1031" w14:textId="77777777" w:rsidR="008826C4" w:rsidRPr="00216DF9" w:rsidRDefault="008826C4" w:rsidP="00283615">
            <w:pPr>
              <w:rPr>
                <w:rFonts w:ascii="Arial" w:hAnsi="Arial"/>
                <w:snapToGrid w:val="0"/>
                <w:sz w:val="16"/>
                <w:szCs w:val="16"/>
              </w:rPr>
            </w:pPr>
            <w:r w:rsidRPr="00216DF9">
              <w:rPr>
                <w:rFonts w:ascii="Arial" w:hAnsi="Arial"/>
                <w:snapToGrid w:val="0"/>
                <w:sz w:val="16"/>
                <w:szCs w:val="16"/>
              </w:rPr>
              <w:t xml:space="preserve">  </w:t>
            </w:r>
            <w:r>
              <w:rPr>
                <w:rFonts w:ascii="Arial" w:hAnsi="Arial"/>
                <w:snapToGrid w:val="0"/>
                <w:sz w:val="16"/>
                <w:szCs w:val="16"/>
              </w:rPr>
              <w:t xml:space="preserve"> 1 App</w:t>
            </w:r>
          </w:p>
        </w:tc>
        <w:tc>
          <w:tcPr>
            <w:tcW w:w="1134" w:type="dxa"/>
            <w:tcBorders>
              <w:top w:val="nil"/>
              <w:left w:val="nil"/>
              <w:bottom w:val="nil"/>
              <w:right w:val="nil"/>
            </w:tcBorders>
          </w:tcPr>
          <w:p w14:paraId="53A6126C" w14:textId="77777777" w:rsidR="008826C4" w:rsidRPr="00216DF9" w:rsidRDefault="008826C4" w:rsidP="00283615">
            <w:pPr>
              <w:rPr>
                <w:rFonts w:ascii="Arial" w:hAnsi="Arial"/>
                <w:snapToGrid w:val="0"/>
                <w:sz w:val="16"/>
                <w:szCs w:val="16"/>
              </w:rPr>
            </w:pPr>
            <w:r w:rsidRPr="00216DF9">
              <w:rPr>
                <w:rFonts w:ascii="Arial" w:hAnsi="Arial"/>
                <w:snapToGrid w:val="0"/>
                <w:sz w:val="16"/>
                <w:szCs w:val="16"/>
              </w:rPr>
              <w:t xml:space="preserve">  </w:t>
            </w:r>
            <w:r>
              <w:rPr>
                <w:rFonts w:ascii="Arial" w:hAnsi="Arial"/>
                <w:snapToGrid w:val="0"/>
                <w:sz w:val="16"/>
                <w:szCs w:val="16"/>
              </w:rPr>
              <w:t xml:space="preserve"> 3 Apps</w:t>
            </w:r>
          </w:p>
        </w:tc>
        <w:tc>
          <w:tcPr>
            <w:tcW w:w="5170" w:type="dxa"/>
            <w:tcBorders>
              <w:top w:val="nil"/>
              <w:left w:val="nil"/>
              <w:bottom w:val="nil"/>
              <w:right w:val="nil"/>
            </w:tcBorders>
          </w:tcPr>
          <w:p w14:paraId="251DA548" w14:textId="77777777" w:rsidR="008826C4" w:rsidRPr="00216DF9" w:rsidRDefault="008826C4" w:rsidP="00283615">
            <w:pPr>
              <w:rPr>
                <w:rFonts w:ascii="Arial" w:hAnsi="Arial"/>
                <w:snapToGrid w:val="0"/>
                <w:sz w:val="16"/>
                <w:szCs w:val="16"/>
              </w:rPr>
            </w:pPr>
            <w:r w:rsidRPr="00216DF9">
              <w:rPr>
                <w:rFonts w:ascii="Arial" w:hAnsi="Arial"/>
                <w:snapToGrid w:val="0"/>
                <w:sz w:val="16"/>
                <w:szCs w:val="16"/>
              </w:rPr>
              <w:t xml:space="preserve">  </w:t>
            </w:r>
            <w:r>
              <w:rPr>
                <w:rFonts w:ascii="Arial" w:hAnsi="Arial"/>
                <w:snapToGrid w:val="0"/>
                <w:sz w:val="16"/>
                <w:szCs w:val="16"/>
              </w:rPr>
              <w:t xml:space="preserve"> 10 Apps</w:t>
            </w:r>
            <w:r w:rsidR="00BD68E9">
              <w:rPr>
                <w:rFonts w:ascii="Arial" w:hAnsi="Arial"/>
                <w:snapToGrid w:val="0"/>
                <w:sz w:val="16"/>
                <w:szCs w:val="16"/>
              </w:rPr>
              <w:t xml:space="preserve">       </w:t>
            </w:r>
            <w:r w:rsidR="00BD68E9" w:rsidRPr="00216DF9">
              <w:rPr>
                <w:rFonts w:ascii="Arial" w:hAnsi="Arial"/>
                <w:snapToGrid w:val="0"/>
                <w:sz w:val="16"/>
                <w:szCs w:val="16"/>
              </w:rPr>
              <w:t xml:space="preserve">  </w:t>
            </w:r>
            <w:r w:rsidR="00BD68E9">
              <w:rPr>
                <w:rFonts w:ascii="Arial" w:hAnsi="Arial"/>
                <w:snapToGrid w:val="0"/>
                <w:sz w:val="16"/>
                <w:szCs w:val="16"/>
              </w:rPr>
              <w:t xml:space="preserve"> Treuekarte für App</w:t>
            </w:r>
          </w:p>
        </w:tc>
        <w:tc>
          <w:tcPr>
            <w:tcW w:w="925" w:type="dxa"/>
            <w:tcBorders>
              <w:top w:val="nil"/>
              <w:left w:val="nil"/>
              <w:bottom w:val="nil"/>
              <w:right w:val="single" w:sz="4" w:space="0" w:color="auto"/>
            </w:tcBorders>
          </w:tcPr>
          <w:p w14:paraId="7D5A9225" w14:textId="77777777" w:rsidR="008826C4" w:rsidRPr="00216DF9" w:rsidRDefault="008826C4" w:rsidP="00283615">
            <w:pPr>
              <w:rPr>
                <w:rFonts w:ascii="Arial" w:hAnsi="Arial"/>
                <w:snapToGrid w:val="0"/>
                <w:sz w:val="16"/>
                <w:szCs w:val="16"/>
              </w:rPr>
            </w:pPr>
          </w:p>
        </w:tc>
      </w:tr>
      <w:tr w:rsidR="00C50DBB" w:rsidRPr="00216DF9" w14:paraId="5A213F47" w14:textId="77777777" w:rsidTr="00BD68E9">
        <w:tc>
          <w:tcPr>
            <w:tcW w:w="9709" w:type="dxa"/>
            <w:gridSpan w:val="5"/>
            <w:tcBorders>
              <w:top w:val="nil"/>
              <w:left w:val="single" w:sz="4" w:space="0" w:color="auto"/>
              <w:bottom w:val="single" w:sz="4" w:space="0" w:color="auto"/>
              <w:right w:val="single" w:sz="4" w:space="0" w:color="auto"/>
            </w:tcBorders>
          </w:tcPr>
          <w:p w14:paraId="68C1143E" w14:textId="77777777" w:rsidR="008826C4" w:rsidRDefault="00DE7763" w:rsidP="00C50DBB">
            <w:pPr>
              <w:rPr>
                <w:rFonts w:ascii="Arial" w:hAnsi="Arial"/>
                <w:bCs/>
                <w:sz w:val="14"/>
                <w:szCs w:val="14"/>
              </w:rPr>
            </w:pPr>
            <w:r>
              <w:rPr>
                <w:rFonts w:ascii="Arial" w:hAnsi="Arial"/>
                <w:bCs/>
                <w:sz w:val="14"/>
                <w:szCs w:val="14"/>
              </w:rPr>
              <w:br/>
            </w:r>
            <w:r w:rsidR="008826C4">
              <w:rPr>
                <w:rFonts w:ascii="Arial" w:hAnsi="Arial"/>
                <w:bCs/>
                <w:sz w:val="14"/>
                <w:szCs w:val="14"/>
              </w:rPr>
              <w:t xml:space="preserve">Preise gemäß der Worldsoft-Preisliste. </w:t>
            </w:r>
            <w:r w:rsidR="005D052C" w:rsidRPr="000F16C5">
              <w:rPr>
                <w:rFonts w:ascii="Arial" w:hAnsi="Arial"/>
                <w:bCs/>
                <w:sz w:val="14"/>
                <w:szCs w:val="14"/>
              </w:rPr>
              <w:t xml:space="preserve">Leistungserbringung erfolgt nach Zahlungseingang. 3% </w:t>
            </w:r>
            <w:r w:rsidR="00C50DBB" w:rsidRPr="000F16C5">
              <w:rPr>
                <w:rFonts w:ascii="Arial" w:hAnsi="Arial"/>
                <w:bCs/>
                <w:sz w:val="14"/>
                <w:szCs w:val="14"/>
              </w:rPr>
              <w:t xml:space="preserve">Skonto </w:t>
            </w:r>
            <w:r w:rsidR="005D052C" w:rsidRPr="000F16C5">
              <w:rPr>
                <w:rFonts w:ascii="Arial" w:hAnsi="Arial"/>
                <w:bCs/>
                <w:sz w:val="14"/>
                <w:szCs w:val="14"/>
              </w:rPr>
              <w:t>bei</w:t>
            </w:r>
            <w:r w:rsidR="00C50DBB" w:rsidRPr="000F16C5">
              <w:rPr>
                <w:rFonts w:ascii="Arial" w:hAnsi="Arial"/>
                <w:bCs/>
                <w:sz w:val="14"/>
                <w:szCs w:val="14"/>
              </w:rPr>
              <w:t xml:space="preserve"> SEPA-Basislastschrift. </w:t>
            </w:r>
            <w:r w:rsidR="008826C4">
              <w:rPr>
                <w:rFonts w:ascii="Arial" w:hAnsi="Arial"/>
                <w:bCs/>
                <w:sz w:val="14"/>
                <w:szCs w:val="14"/>
              </w:rPr>
              <w:t xml:space="preserve">Monatsgebühren: </w:t>
            </w:r>
          </w:p>
          <w:p w14:paraId="523274E0" w14:textId="77777777" w:rsidR="008826C4" w:rsidRDefault="008826C4" w:rsidP="00C50DBB">
            <w:pPr>
              <w:rPr>
                <w:rFonts w:ascii="Arial" w:hAnsi="Arial"/>
                <w:snapToGrid w:val="0"/>
                <w:sz w:val="14"/>
                <w:szCs w:val="14"/>
              </w:rPr>
            </w:pPr>
          </w:p>
          <w:p w14:paraId="74BA93DB" w14:textId="77777777" w:rsidR="00C50DBB" w:rsidRPr="000F16C5" w:rsidRDefault="00C50DBB" w:rsidP="00C50DBB">
            <w:pPr>
              <w:rPr>
                <w:rFonts w:ascii="Arial" w:hAnsi="Arial"/>
                <w:snapToGrid w:val="0"/>
                <w:sz w:val="14"/>
                <w:szCs w:val="14"/>
              </w:rPr>
            </w:pPr>
            <w:r w:rsidRPr="000F16C5">
              <w:rPr>
                <w:rFonts w:ascii="Arial" w:hAnsi="Arial"/>
                <w:snapToGrid w:val="0"/>
                <w:sz w:val="14"/>
                <w:szCs w:val="14"/>
              </w:rPr>
              <w:t></w:t>
            </w:r>
            <w:r w:rsidR="001624AC">
              <w:rPr>
                <w:rFonts w:ascii="Arial" w:hAnsi="Arial"/>
                <w:snapToGrid w:val="0"/>
                <w:sz w:val="14"/>
                <w:szCs w:val="14"/>
              </w:rPr>
              <w:t xml:space="preserve"> </w:t>
            </w:r>
            <w:r w:rsidR="000F16C5" w:rsidRPr="000F16C5">
              <w:rPr>
                <w:rFonts w:ascii="Arial" w:hAnsi="Arial"/>
                <w:sz w:val="14"/>
                <w:szCs w:val="14"/>
              </w:rPr>
              <w:t xml:space="preserve">halbjährlich </w:t>
            </w:r>
            <w:r w:rsidR="001624AC">
              <w:rPr>
                <w:rFonts w:ascii="Arial" w:hAnsi="Arial"/>
                <w:sz w:val="14"/>
                <w:szCs w:val="14"/>
              </w:rPr>
              <w:t xml:space="preserve">  </w:t>
            </w:r>
            <w:r w:rsidRPr="000F16C5">
              <w:rPr>
                <w:rFonts w:ascii="Arial" w:hAnsi="Arial"/>
                <w:snapToGrid w:val="0"/>
                <w:sz w:val="14"/>
                <w:szCs w:val="14"/>
              </w:rPr>
              <w:t></w:t>
            </w:r>
            <w:r w:rsidR="001624AC">
              <w:rPr>
                <w:rFonts w:ascii="Arial" w:hAnsi="Arial"/>
                <w:snapToGrid w:val="0"/>
                <w:sz w:val="14"/>
                <w:szCs w:val="14"/>
              </w:rPr>
              <w:t xml:space="preserve"> </w:t>
            </w:r>
            <w:r w:rsidRPr="000F16C5">
              <w:rPr>
                <w:rFonts w:ascii="Arial" w:hAnsi="Arial"/>
                <w:sz w:val="14"/>
                <w:szCs w:val="14"/>
              </w:rPr>
              <w:t>jährlich im Voraus</w:t>
            </w:r>
          </w:p>
          <w:p w14:paraId="34C73AA3" w14:textId="77777777" w:rsidR="00C50DBB" w:rsidRPr="00216DF9" w:rsidRDefault="00C50DBB" w:rsidP="00283615">
            <w:pPr>
              <w:jc w:val="right"/>
              <w:rPr>
                <w:rFonts w:ascii="Arial" w:hAnsi="Arial"/>
                <w:b/>
                <w:sz w:val="16"/>
                <w:szCs w:val="16"/>
              </w:rPr>
            </w:pPr>
          </w:p>
        </w:tc>
      </w:tr>
    </w:tbl>
    <w:p w14:paraId="48856C3F" w14:textId="77777777" w:rsidR="00D4754C" w:rsidRPr="00216DF9" w:rsidRDefault="00D4754C">
      <w:pPr>
        <w:rPr>
          <w:rFonts w:ascii="Arial" w:hAnsi="Arial"/>
          <w:sz w:val="16"/>
          <w:szCs w:val="16"/>
        </w:rPr>
      </w:pPr>
    </w:p>
    <w:p w14:paraId="4196847A" w14:textId="77777777" w:rsidR="00784A28" w:rsidRDefault="00784A28">
      <w:pPr>
        <w:rPr>
          <w:rFonts w:ascii="Arial" w:hAnsi="Arial"/>
          <w:sz w:val="16"/>
          <w:szCs w:val="16"/>
        </w:rPr>
      </w:pPr>
    </w:p>
    <w:p w14:paraId="4665231F" w14:textId="77777777" w:rsidR="00784A28" w:rsidRPr="00216DF9" w:rsidRDefault="00784A28">
      <w:pPr>
        <w:rPr>
          <w:rFonts w:ascii="Arial" w:hAnsi="Arial"/>
          <w:sz w:val="16"/>
          <w:szCs w:val="16"/>
        </w:rPr>
      </w:pPr>
    </w:p>
    <w:p w14:paraId="31013E32" w14:textId="77777777" w:rsidR="00D4754C" w:rsidRPr="00216DF9" w:rsidRDefault="00D4754C">
      <w:pPr>
        <w:ind w:right="-283"/>
        <w:rPr>
          <w:rFonts w:ascii="Arial" w:hAnsi="Arial"/>
          <w:sz w:val="16"/>
          <w:szCs w:val="16"/>
        </w:rPr>
      </w:pPr>
      <w:r w:rsidRPr="00216DF9">
        <w:rPr>
          <w:rFonts w:ascii="Arial" w:hAnsi="Arial"/>
          <w:sz w:val="16"/>
          <w:szCs w:val="16"/>
        </w:rPr>
        <w:t>_______________________</w:t>
      </w:r>
      <w:r w:rsidR="002C4C58" w:rsidRPr="00216DF9">
        <w:rPr>
          <w:rFonts w:ascii="Arial" w:hAnsi="Arial"/>
          <w:sz w:val="16"/>
          <w:szCs w:val="16"/>
        </w:rPr>
        <w:t>______________</w:t>
      </w:r>
      <w:r w:rsidRPr="00216DF9">
        <w:rPr>
          <w:rFonts w:ascii="Arial" w:hAnsi="Arial"/>
          <w:sz w:val="16"/>
          <w:szCs w:val="16"/>
        </w:rPr>
        <w:t>__</w:t>
      </w:r>
      <w:r w:rsidRPr="00216DF9">
        <w:rPr>
          <w:rFonts w:ascii="Arial" w:hAnsi="Arial"/>
          <w:sz w:val="16"/>
          <w:szCs w:val="16"/>
        </w:rPr>
        <w:tab/>
      </w:r>
      <w:r w:rsidRPr="00216DF9">
        <w:rPr>
          <w:rFonts w:ascii="Arial" w:hAnsi="Arial"/>
          <w:sz w:val="16"/>
          <w:szCs w:val="16"/>
        </w:rPr>
        <w:tab/>
        <w:t>_______________________________________</w:t>
      </w:r>
      <w:r w:rsidR="002C4C58" w:rsidRPr="00216DF9">
        <w:rPr>
          <w:rFonts w:ascii="Arial" w:hAnsi="Arial"/>
          <w:sz w:val="16"/>
          <w:szCs w:val="16"/>
        </w:rPr>
        <w:t>______</w:t>
      </w:r>
      <w:r w:rsidRPr="00216DF9">
        <w:rPr>
          <w:rFonts w:ascii="Arial" w:hAnsi="Arial"/>
          <w:sz w:val="16"/>
          <w:szCs w:val="16"/>
        </w:rPr>
        <w:t>______________</w:t>
      </w:r>
    </w:p>
    <w:p w14:paraId="17BBC727" w14:textId="77777777" w:rsidR="001624AC" w:rsidRDefault="00D4754C">
      <w:pPr>
        <w:ind w:right="-142"/>
        <w:rPr>
          <w:rFonts w:ascii="Arial" w:hAnsi="Arial"/>
          <w:sz w:val="16"/>
          <w:szCs w:val="16"/>
        </w:rPr>
      </w:pPr>
      <w:r w:rsidRPr="00216DF9">
        <w:rPr>
          <w:rFonts w:ascii="Arial" w:hAnsi="Arial"/>
          <w:sz w:val="16"/>
          <w:szCs w:val="16"/>
        </w:rPr>
        <w:t>Ort, Datum</w:t>
      </w:r>
      <w:r w:rsidRPr="00216DF9">
        <w:rPr>
          <w:rFonts w:ascii="Arial" w:hAnsi="Arial"/>
          <w:sz w:val="16"/>
          <w:szCs w:val="16"/>
        </w:rPr>
        <w:tab/>
      </w:r>
      <w:r w:rsidRPr="00216DF9">
        <w:rPr>
          <w:rFonts w:ascii="Arial" w:hAnsi="Arial"/>
          <w:sz w:val="16"/>
          <w:szCs w:val="16"/>
        </w:rPr>
        <w:tab/>
      </w:r>
      <w:r w:rsidRPr="00216DF9">
        <w:rPr>
          <w:rFonts w:ascii="Arial" w:hAnsi="Arial"/>
          <w:sz w:val="16"/>
          <w:szCs w:val="16"/>
        </w:rPr>
        <w:tab/>
      </w:r>
      <w:r w:rsidRPr="00216DF9">
        <w:rPr>
          <w:rFonts w:ascii="Arial" w:hAnsi="Arial"/>
          <w:sz w:val="16"/>
          <w:szCs w:val="16"/>
        </w:rPr>
        <w:tab/>
      </w:r>
      <w:r w:rsidR="002C4C58" w:rsidRPr="00216DF9">
        <w:rPr>
          <w:rFonts w:ascii="Arial" w:hAnsi="Arial"/>
          <w:sz w:val="16"/>
          <w:szCs w:val="16"/>
        </w:rPr>
        <w:tab/>
      </w:r>
      <w:r w:rsidRPr="00216DF9">
        <w:rPr>
          <w:rFonts w:ascii="Arial" w:hAnsi="Arial"/>
          <w:sz w:val="16"/>
          <w:szCs w:val="16"/>
        </w:rPr>
        <w:t>Unterschrift des Auftraggebers</w:t>
      </w:r>
    </w:p>
    <w:p w14:paraId="19D3E57B" w14:textId="77777777" w:rsidR="00D4754C" w:rsidRDefault="001624AC" w:rsidP="001624AC">
      <w:pPr>
        <w:tabs>
          <w:tab w:val="left" w:pos="3505"/>
        </w:tabs>
        <w:rPr>
          <w:rFonts w:ascii="Arial" w:hAnsi="Arial"/>
          <w:sz w:val="16"/>
          <w:szCs w:val="16"/>
        </w:rPr>
      </w:pPr>
      <w:r>
        <w:rPr>
          <w:rFonts w:ascii="Arial" w:hAnsi="Arial"/>
          <w:sz w:val="16"/>
          <w:szCs w:val="16"/>
        </w:rPr>
        <w:tab/>
      </w:r>
    </w:p>
    <w:p w14:paraId="71177001" w14:textId="77777777" w:rsidR="00A35ECB" w:rsidRDefault="00A35ECB" w:rsidP="001624AC">
      <w:pPr>
        <w:tabs>
          <w:tab w:val="left" w:pos="3505"/>
        </w:tabs>
        <w:rPr>
          <w:rFonts w:ascii="Arial" w:hAnsi="Arial"/>
          <w:sz w:val="16"/>
          <w:szCs w:val="16"/>
        </w:rPr>
      </w:pPr>
    </w:p>
    <w:p w14:paraId="2B30CBC7" w14:textId="77777777" w:rsidR="00A35ECB" w:rsidRDefault="00A35ECB" w:rsidP="001624AC">
      <w:pPr>
        <w:tabs>
          <w:tab w:val="left" w:pos="3505"/>
        </w:tabs>
        <w:rPr>
          <w:rFonts w:ascii="Arial" w:hAnsi="Arial"/>
          <w:sz w:val="16"/>
          <w:szCs w:val="16"/>
        </w:rPr>
      </w:pPr>
    </w:p>
    <w:p w14:paraId="0A065D0D" w14:textId="77777777" w:rsidR="005F32B7" w:rsidRPr="004B1C28" w:rsidRDefault="005F32B7" w:rsidP="005F32B7">
      <w:pPr>
        <w:tabs>
          <w:tab w:val="left" w:pos="850"/>
          <w:tab w:val="left" w:pos="1417"/>
          <w:tab w:val="left" w:pos="4395"/>
          <w:tab w:val="left" w:pos="6521"/>
          <w:tab w:val="left" w:pos="7371"/>
        </w:tabs>
        <w:spacing w:line="240" w:lineRule="atLeast"/>
        <w:ind w:right="12"/>
        <w:rPr>
          <w:rFonts w:ascii="Calibri" w:hAnsi="Calibri"/>
          <w:b/>
          <w:sz w:val="22"/>
          <w:szCs w:val="22"/>
        </w:rPr>
      </w:pPr>
      <w:r w:rsidRPr="004B1C28">
        <w:rPr>
          <w:rFonts w:ascii="Calibri" w:hAnsi="Calibri"/>
          <w:b/>
          <w:sz w:val="22"/>
          <w:szCs w:val="22"/>
        </w:rPr>
        <w:t>Allgemeine Geschäftsbedingungen (AGB) des Auftragnehmers</w:t>
      </w:r>
      <w:r w:rsidRPr="004B1C28">
        <w:rPr>
          <w:rFonts w:ascii="Calibri" w:hAnsi="Calibri"/>
          <w:b/>
          <w:sz w:val="22"/>
          <w:szCs w:val="22"/>
        </w:rPr>
        <w:br/>
      </w:r>
    </w:p>
    <w:tbl>
      <w:tblPr>
        <w:tblW w:w="10314" w:type="dxa"/>
        <w:tblLook w:val="04A0" w:firstRow="1" w:lastRow="0" w:firstColumn="1" w:lastColumn="0" w:noHBand="0" w:noVBand="1"/>
      </w:tblPr>
      <w:tblGrid>
        <w:gridCol w:w="5211"/>
        <w:gridCol w:w="5103"/>
      </w:tblGrid>
      <w:tr w:rsidR="005F32B7" w14:paraId="7CFA82D6" w14:textId="77777777" w:rsidTr="001B2D34">
        <w:tc>
          <w:tcPr>
            <w:tcW w:w="5211" w:type="dxa"/>
          </w:tcPr>
          <w:p w14:paraId="312C6157" w14:textId="77777777" w:rsidR="005F32B7" w:rsidRPr="004B1C28" w:rsidRDefault="005F32B7" w:rsidP="001B2D34">
            <w:pPr>
              <w:numPr>
                <w:ilvl w:val="0"/>
                <w:numId w:val="21"/>
              </w:numPr>
              <w:tabs>
                <w:tab w:val="left" w:pos="284"/>
                <w:tab w:val="left" w:pos="454"/>
                <w:tab w:val="left" w:pos="850"/>
                <w:tab w:val="left" w:pos="1417"/>
                <w:tab w:val="left" w:pos="4395"/>
                <w:tab w:val="left" w:pos="6521"/>
                <w:tab w:val="left" w:pos="7371"/>
              </w:tabs>
              <w:spacing w:line="240" w:lineRule="atLeast"/>
              <w:ind w:left="357" w:right="11" w:hanging="357"/>
              <w:rPr>
                <w:rFonts w:ascii="Calibri" w:hAnsi="Calibri"/>
                <w:b/>
                <w:sz w:val="14"/>
                <w:szCs w:val="14"/>
              </w:rPr>
            </w:pPr>
            <w:r w:rsidRPr="004B1C28">
              <w:rPr>
                <w:rFonts w:ascii="Calibri" w:hAnsi="Calibri"/>
                <w:b/>
                <w:sz w:val="14"/>
                <w:szCs w:val="14"/>
              </w:rPr>
              <w:t>Generelle Bedingungen bei Website- und PWA-Erstellung</w:t>
            </w:r>
          </w:p>
          <w:p w14:paraId="0E9F0121" w14:textId="77777777" w:rsidR="005F32B7" w:rsidRPr="004B1C28" w:rsidRDefault="005F32B7" w:rsidP="001B2D34">
            <w:pPr>
              <w:numPr>
                <w:ilvl w:val="0"/>
                <w:numId w:val="22"/>
              </w:numPr>
              <w:ind w:left="284" w:hanging="284"/>
              <w:rPr>
                <w:rFonts w:ascii="Calibri" w:hAnsi="Calibri"/>
                <w:sz w:val="14"/>
                <w:szCs w:val="14"/>
                <w:lang w:val="de-CH"/>
              </w:rPr>
            </w:pPr>
            <w:r w:rsidRPr="004B1C28">
              <w:rPr>
                <w:rFonts w:ascii="Calibri" w:hAnsi="Calibri"/>
                <w:sz w:val="14"/>
                <w:szCs w:val="14"/>
                <w:lang w:val="de-CH"/>
              </w:rPr>
              <w:t xml:space="preserve">Die Website/PWA wird auf der Basis der Worldsoft-Programme erstellt. Der Umfang der Website/PWA und die Leistungsbeschreibung sind im Auftrag definiert.  </w:t>
            </w:r>
          </w:p>
          <w:p w14:paraId="04FAFD26" w14:textId="77777777" w:rsidR="005F32B7" w:rsidRPr="004B1C28" w:rsidRDefault="005F32B7" w:rsidP="001B2D34">
            <w:pPr>
              <w:numPr>
                <w:ilvl w:val="0"/>
                <w:numId w:val="22"/>
              </w:numPr>
              <w:ind w:left="284" w:hanging="284"/>
              <w:rPr>
                <w:rFonts w:ascii="Calibri" w:hAnsi="Calibri"/>
                <w:sz w:val="14"/>
                <w:szCs w:val="14"/>
                <w:lang w:val="de-CH"/>
              </w:rPr>
            </w:pPr>
            <w:r w:rsidRPr="004B1C28">
              <w:rPr>
                <w:rFonts w:ascii="Calibri" w:hAnsi="Calibri"/>
                <w:sz w:val="14"/>
                <w:szCs w:val="14"/>
                <w:lang w:val="de-CH"/>
              </w:rPr>
              <w:t xml:space="preserve">Voraussetzungen für die Erstellung sind ein Worldsoft-Hosting-Paket und evtl. eine Internet-Adresse (Domain) bei der Worldsoft AG, Churerstrasse 158, 8808 Pfäffikon SZ, Schweiz. Der Auftragnehmer bestellt im Auftrag des Auftraggebers das gewünschte Hosting-Paket bei Worldsoft.  Leistungsumfang und Leistungserbringung der Worldsoft-Dienstleistungen sind nicht Bestandteil der Dienstleistungen des Auftragnehmers.  </w:t>
            </w:r>
          </w:p>
          <w:p w14:paraId="2BCE4A16" w14:textId="77777777" w:rsidR="005F32B7" w:rsidRPr="004B1C28" w:rsidRDefault="005F32B7" w:rsidP="001B2D34">
            <w:pPr>
              <w:numPr>
                <w:ilvl w:val="0"/>
                <w:numId w:val="22"/>
              </w:numPr>
              <w:ind w:left="284" w:hanging="284"/>
              <w:rPr>
                <w:rFonts w:ascii="Calibri" w:hAnsi="Calibri"/>
                <w:sz w:val="14"/>
                <w:szCs w:val="14"/>
                <w:lang w:val="de-CH"/>
              </w:rPr>
            </w:pPr>
            <w:r w:rsidRPr="004B1C28">
              <w:rPr>
                <w:rFonts w:ascii="Calibri" w:hAnsi="Calibri"/>
                <w:color w:val="000000"/>
                <w:sz w:val="14"/>
                <w:szCs w:val="14"/>
                <w:lang w:val="de-CH"/>
              </w:rPr>
              <w:t>Falls auf der Domain des Auftraggebers bereits eine Website/PWA vorhanden ist, erfolgt die Erstellung auf einer internen Internet-Adresse bei Worldsoft, damit kein Unterbruch entsteht. Die neue Website/PWA wird nach Fertigstellung auf die bestehende Internet-Adresse aufgeschaltet. Dies geschieht durch die Durchführung eines Providerwechsels vom vorherigen Provider zu Worldsoft. Nach der Umschaltung sind die alten Inhalte und E-Mails in den Mailkonten beim vorherigen Provider nicht mehr unter dieser Domain erreichbar.</w:t>
            </w:r>
          </w:p>
          <w:p w14:paraId="23FCF913" w14:textId="77777777" w:rsidR="005F32B7" w:rsidRPr="004B1C28" w:rsidRDefault="005F32B7" w:rsidP="001B2D34">
            <w:pPr>
              <w:numPr>
                <w:ilvl w:val="0"/>
                <w:numId w:val="22"/>
              </w:numPr>
              <w:ind w:left="284" w:hanging="284"/>
              <w:rPr>
                <w:rFonts w:ascii="Calibri" w:hAnsi="Calibri"/>
                <w:sz w:val="14"/>
                <w:szCs w:val="14"/>
                <w:lang w:val="de-CH"/>
              </w:rPr>
            </w:pPr>
            <w:r w:rsidRPr="004B1C28">
              <w:rPr>
                <w:rFonts w:ascii="Calibri" w:hAnsi="Calibri"/>
                <w:sz w:val="14"/>
                <w:szCs w:val="14"/>
                <w:lang w:val="de-CH"/>
              </w:rPr>
              <w:t>Der Auftragnehmer optimiert die Website/PWA für folgende Internet-Browser: Firefox und</w:t>
            </w:r>
            <w:r w:rsidRPr="004B1C28">
              <w:rPr>
                <w:rFonts w:ascii="Calibri" w:hAnsi="Calibri"/>
                <w:color w:val="000000"/>
                <w:sz w:val="14"/>
                <w:szCs w:val="14"/>
                <w:lang w:val="de-CH"/>
              </w:rPr>
              <w:t xml:space="preserve"> Google Chrome. Die Garantie der Optimierung auf diese Internet-Browser erstreckt sich auf die aktuellen Versionen der jeweiligen Browser zum Zeitpunkt der Fertigstellung der Website.</w:t>
            </w:r>
          </w:p>
          <w:p w14:paraId="3AEC0187" w14:textId="77777777" w:rsidR="005F32B7" w:rsidRPr="004B1C28" w:rsidRDefault="005F32B7" w:rsidP="001B2D34">
            <w:pPr>
              <w:numPr>
                <w:ilvl w:val="0"/>
                <w:numId w:val="22"/>
              </w:numPr>
              <w:ind w:left="284" w:hanging="284"/>
              <w:rPr>
                <w:rFonts w:ascii="Calibri" w:hAnsi="Calibri"/>
                <w:b/>
                <w:sz w:val="14"/>
                <w:szCs w:val="14"/>
                <w:lang w:val="de-CH"/>
              </w:rPr>
            </w:pPr>
            <w:r w:rsidRPr="004B1C28">
              <w:rPr>
                <w:rFonts w:ascii="Calibri" w:hAnsi="Calibri"/>
                <w:sz w:val="14"/>
                <w:szCs w:val="14"/>
                <w:lang w:val="de-CH"/>
              </w:rPr>
              <w:t>Nachdem der Auftragnehmer vom Auftraggeber die Angaben zur Grundkonzeption erhalten hat, entwickelt er eine Basisversion einer gebrauchstaugliche</w:t>
            </w:r>
            <w:r>
              <w:rPr>
                <w:rFonts w:ascii="Calibri" w:hAnsi="Calibri"/>
                <w:sz w:val="14"/>
                <w:szCs w:val="14"/>
                <w:lang w:val="de-CH"/>
              </w:rPr>
              <w:t>n</w:t>
            </w:r>
            <w:r w:rsidRPr="004B1C28">
              <w:rPr>
                <w:rFonts w:ascii="Calibri" w:hAnsi="Calibri"/>
                <w:sz w:val="14"/>
                <w:szCs w:val="14"/>
                <w:lang w:val="de-CH"/>
              </w:rPr>
              <w:t xml:space="preserve"> Website/PWA. Die Basisversion lässt die Struktur erkennen, und beinhaltet die wesentlichen gestalterischen Merkmale (Design) und die notwendige Grundfunktionalität. Nachdem der Auftraggeber mit der Basisversion einverstanden ist und der Auftragnehmer vom Auftraggeber das Material für den gewünschten Inhalt der Website/PWA erhalten hat, beginnt er mit der Produktion der Endversion. </w:t>
            </w:r>
            <w:r w:rsidRPr="004B1C28">
              <w:rPr>
                <w:rFonts w:ascii="Calibri" w:hAnsi="Calibri"/>
                <w:b/>
                <w:sz w:val="14"/>
                <w:szCs w:val="14"/>
                <w:lang w:val="de-CH"/>
              </w:rPr>
              <w:br/>
            </w:r>
          </w:p>
          <w:p w14:paraId="0B0377A8" w14:textId="77777777" w:rsidR="005F32B7" w:rsidRPr="004B1C28" w:rsidRDefault="005F32B7" w:rsidP="001B2D34">
            <w:pPr>
              <w:numPr>
                <w:ilvl w:val="0"/>
                <w:numId w:val="21"/>
              </w:numPr>
              <w:tabs>
                <w:tab w:val="left" w:pos="284"/>
                <w:tab w:val="left" w:pos="454"/>
                <w:tab w:val="left" w:pos="850"/>
                <w:tab w:val="left" w:pos="1417"/>
                <w:tab w:val="left" w:pos="4395"/>
                <w:tab w:val="left" w:pos="6521"/>
                <w:tab w:val="left" w:pos="7371"/>
              </w:tabs>
              <w:spacing w:line="240" w:lineRule="atLeast"/>
              <w:ind w:left="357" w:right="11" w:hanging="357"/>
              <w:rPr>
                <w:rFonts w:ascii="Calibri" w:hAnsi="Calibri"/>
                <w:b/>
                <w:sz w:val="14"/>
                <w:szCs w:val="14"/>
              </w:rPr>
            </w:pPr>
            <w:r w:rsidRPr="004B1C28">
              <w:rPr>
                <w:rFonts w:ascii="Calibri" w:hAnsi="Calibri"/>
                <w:b/>
                <w:sz w:val="14"/>
                <w:szCs w:val="14"/>
              </w:rPr>
              <w:t>Generelle Bedingungen für Grafikdesign</w:t>
            </w:r>
          </w:p>
          <w:p w14:paraId="1F1212D1" w14:textId="77777777" w:rsidR="005F32B7" w:rsidRPr="004B1C28" w:rsidRDefault="005F32B7" w:rsidP="001B2D34">
            <w:pPr>
              <w:pStyle w:val="Listenabsatz"/>
              <w:numPr>
                <w:ilvl w:val="0"/>
                <w:numId w:val="32"/>
              </w:numPr>
              <w:tabs>
                <w:tab w:val="left" w:pos="284"/>
                <w:tab w:val="left" w:pos="454"/>
                <w:tab w:val="left" w:pos="850"/>
                <w:tab w:val="left" w:pos="1417"/>
                <w:tab w:val="left" w:pos="4395"/>
                <w:tab w:val="left" w:pos="6521"/>
                <w:tab w:val="left" w:pos="7371"/>
              </w:tabs>
              <w:ind w:left="284" w:hanging="284"/>
              <w:contextualSpacing/>
              <w:rPr>
                <w:rFonts w:ascii="Calibri" w:hAnsi="Calibri"/>
                <w:bCs/>
                <w:sz w:val="14"/>
                <w:szCs w:val="14"/>
              </w:rPr>
            </w:pPr>
            <w:r w:rsidRPr="004B1C28">
              <w:rPr>
                <w:rFonts w:ascii="Calibri" w:hAnsi="Calibri"/>
                <w:bCs/>
                <w:sz w:val="14"/>
                <w:szCs w:val="14"/>
              </w:rPr>
              <w:t>Der Umfang der Grafik-Designarbeiten und die Leistungsbeschreibung sind im Auftrag definiert.</w:t>
            </w:r>
          </w:p>
          <w:p w14:paraId="1368AAE7" w14:textId="77777777" w:rsidR="005F32B7" w:rsidRPr="004B1C28" w:rsidRDefault="005F32B7" w:rsidP="001B2D34">
            <w:pPr>
              <w:pStyle w:val="Listenabsatz"/>
              <w:numPr>
                <w:ilvl w:val="0"/>
                <w:numId w:val="32"/>
              </w:numPr>
              <w:tabs>
                <w:tab w:val="left" w:pos="284"/>
                <w:tab w:val="left" w:pos="454"/>
                <w:tab w:val="left" w:pos="850"/>
                <w:tab w:val="left" w:pos="1417"/>
                <w:tab w:val="left" w:pos="4395"/>
                <w:tab w:val="left" w:pos="6521"/>
                <w:tab w:val="left" w:pos="7371"/>
              </w:tabs>
              <w:ind w:left="284" w:hanging="284"/>
              <w:contextualSpacing/>
              <w:rPr>
                <w:rFonts w:ascii="Calibri" w:hAnsi="Calibri"/>
                <w:bCs/>
                <w:sz w:val="14"/>
                <w:szCs w:val="14"/>
              </w:rPr>
            </w:pPr>
            <w:r w:rsidRPr="004B1C28">
              <w:rPr>
                <w:rFonts w:ascii="Calibri" w:hAnsi="Calibri"/>
                <w:bCs/>
                <w:sz w:val="14"/>
                <w:szCs w:val="14"/>
              </w:rPr>
              <w:t>Der Auftragnehmer ist berechtigt, Subunternehmer mit der Bearbeitung einzelner oder aller vereinbarten Dienstleistungen zu beauftragen.</w:t>
            </w:r>
          </w:p>
          <w:p w14:paraId="317124A1" w14:textId="77777777" w:rsidR="005F32B7" w:rsidRPr="004B1C28" w:rsidRDefault="005F32B7" w:rsidP="001B2D34">
            <w:pPr>
              <w:pStyle w:val="Listenabsatz"/>
              <w:numPr>
                <w:ilvl w:val="0"/>
                <w:numId w:val="32"/>
              </w:numPr>
              <w:tabs>
                <w:tab w:val="left" w:pos="284"/>
                <w:tab w:val="left" w:pos="454"/>
                <w:tab w:val="left" w:pos="850"/>
                <w:tab w:val="left" w:pos="1417"/>
                <w:tab w:val="left" w:pos="4395"/>
                <w:tab w:val="left" w:pos="6521"/>
                <w:tab w:val="left" w:pos="7371"/>
              </w:tabs>
              <w:ind w:left="284" w:hanging="284"/>
              <w:contextualSpacing/>
              <w:rPr>
                <w:rFonts w:ascii="Calibri" w:hAnsi="Calibri"/>
                <w:bCs/>
                <w:sz w:val="14"/>
                <w:szCs w:val="14"/>
              </w:rPr>
            </w:pPr>
            <w:r w:rsidRPr="004B1C28">
              <w:rPr>
                <w:rFonts w:ascii="Calibri" w:hAnsi="Calibri"/>
                <w:bCs/>
                <w:sz w:val="14"/>
                <w:szCs w:val="14"/>
              </w:rPr>
              <w:t>Der Auftragnehmer entwickelt nach Vorgaben des Auftraggebers eine Skizze/Entwurf. Nachdem der Auftraggeber mit dem Entwurf einverstanden ist und der Auftragnehmer vom Auftraggeber das Material für den gewünschten Inhalt erhalten hat, beginnt er mit der Umsetzung der Endversion. Die Endversion erhält der Auftraggeber vom Auftragnehmer als druckoptimierte Datei in digitaler Form.</w:t>
            </w:r>
          </w:p>
          <w:p w14:paraId="5C96FD9E" w14:textId="77777777" w:rsidR="005F32B7" w:rsidRPr="004B1C28" w:rsidRDefault="005F32B7" w:rsidP="001B2D34">
            <w:pPr>
              <w:ind w:left="284"/>
              <w:rPr>
                <w:rFonts w:ascii="Calibri" w:hAnsi="Calibri"/>
                <w:b/>
                <w:sz w:val="14"/>
                <w:szCs w:val="14"/>
                <w:lang w:val="de-CH"/>
              </w:rPr>
            </w:pPr>
          </w:p>
          <w:p w14:paraId="278C7B07" w14:textId="77777777" w:rsidR="005F32B7" w:rsidRPr="004B1C28" w:rsidRDefault="005F32B7" w:rsidP="001B2D34">
            <w:pPr>
              <w:numPr>
                <w:ilvl w:val="0"/>
                <w:numId w:val="21"/>
              </w:numPr>
              <w:tabs>
                <w:tab w:val="left" w:pos="284"/>
              </w:tabs>
              <w:ind w:left="357" w:hanging="357"/>
              <w:jc w:val="both"/>
              <w:rPr>
                <w:rFonts w:ascii="Calibri" w:hAnsi="Calibri"/>
                <w:b/>
                <w:sz w:val="14"/>
                <w:szCs w:val="14"/>
                <w:lang w:val="de-CH"/>
              </w:rPr>
            </w:pPr>
            <w:r w:rsidRPr="004B1C28">
              <w:rPr>
                <w:rFonts w:ascii="Calibri" w:hAnsi="Calibri"/>
                <w:b/>
                <w:sz w:val="14"/>
                <w:szCs w:val="14"/>
                <w:lang w:val="de-CH"/>
              </w:rPr>
              <w:t>Mitwirkungspflichten des</w:t>
            </w:r>
            <w:r w:rsidRPr="004B1C28">
              <w:rPr>
                <w:rFonts w:ascii="Calibri" w:hAnsi="Calibri"/>
                <w:b/>
                <w:sz w:val="14"/>
                <w:szCs w:val="14"/>
              </w:rPr>
              <w:t xml:space="preserve"> Auftraggebers</w:t>
            </w:r>
          </w:p>
          <w:p w14:paraId="53589335" w14:textId="77777777" w:rsidR="005F32B7" w:rsidRPr="004B1C28" w:rsidRDefault="005F32B7" w:rsidP="001B2D34">
            <w:pPr>
              <w:numPr>
                <w:ilvl w:val="0"/>
                <w:numId w:val="23"/>
              </w:numPr>
              <w:ind w:left="284" w:hanging="284"/>
              <w:rPr>
                <w:rFonts w:ascii="Calibri" w:hAnsi="Calibri"/>
                <w:color w:val="000000"/>
                <w:sz w:val="14"/>
                <w:szCs w:val="14"/>
                <w:lang w:val="de-CH"/>
              </w:rPr>
            </w:pPr>
            <w:r w:rsidRPr="004B1C28">
              <w:rPr>
                <w:rFonts w:ascii="Calibri" w:hAnsi="Calibri"/>
                <w:sz w:val="14"/>
                <w:szCs w:val="14"/>
                <w:lang w:val="de-CH"/>
              </w:rPr>
              <w:t xml:space="preserve">Der Auftraggeber stellt dem Auftragnehmer die einzubindenden Inhalte zur Verfügung. Dazu gehören insbesondere sämtliche einzubindende Texte, Bilder, Grafiken, Logos und Tabellen. Eine Unterstützung durch den Auftragnehmer bei den textlichen Inhalten oder der Recherche von Bildern kann vereinbart werden. Für die Inhalte oder den Kauf von Bildern ist der Auftraggeber verantwortlich. </w:t>
            </w:r>
          </w:p>
          <w:p w14:paraId="08144607" w14:textId="77777777" w:rsidR="005F32B7" w:rsidRPr="004B1C28" w:rsidRDefault="005F32B7" w:rsidP="001B2D34">
            <w:pPr>
              <w:numPr>
                <w:ilvl w:val="0"/>
                <w:numId w:val="23"/>
              </w:numPr>
              <w:ind w:left="284" w:hanging="284"/>
              <w:rPr>
                <w:rFonts w:ascii="Calibri" w:hAnsi="Calibri"/>
                <w:color w:val="000000"/>
                <w:sz w:val="14"/>
                <w:szCs w:val="14"/>
                <w:lang w:val="de-CH"/>
              </w:rPr>
            </w:pPr>
            <w:r w:rsidRPr="004B1C28">
              <w:rPr>
                <w:rFonts w:ascii="Calibri" w:hAnsi="Calibri"/>
                <w:sz w:val="14"/>
                <w:szCs w:val="14"/>
                <w:lang w:val="de-CH"/>
              </w:rPr>
              <w:t>Der Auftraggeber stellt dem Auftragnehmer die einzubindenden Texte und Bilddateien in folgender Form zur Verfügung:</w:t>
            </w:r>
            <w:r w:rsidRPr="004B1C28">
              <w:rPr>
                <w:rFonts w:ascii="Calibri" w:hAnsi="Calibri"/>
                <w:sz w:val="14"/>
                <w:szCs w:val="14"/>
                <w:lang w:val="de-CH"/>
              </w:rPr>
              <w:br/>
              <w:t xml:space="preserve">a) Texte in digitaler Form in </w:t>
            </w:r>
            <w:r w:rsidRPr="004B1C28">
              <w:rPr>
                <w:rFonts w:ascii="Calibri" w:hAnsi="Calibri"/>
                <w:color w:val="000000"/>
                <w:sz w:val="14"/>
                <w:szCs w:val="14"/>
                <w:lang w:val="de-CH"/>
              </w:rPr>
              <w:t>einem gängigen Dateiformat (.txt).</w:t>
            </w:r>
            <w:r w:rsidRPr="004B1C28">
              <w:rPr>
                <w:rFonts w:ascii="Calibri" w:hAnsi="Calibri"/>
                <w:color w:val="000000"/>
                <w:sz w:val="14"/>
                <w:szCs w:val="14"/>
                <w:lang w:val="de-CH"/>
              </w:rPr>
              <w:br/>
              <w:t>b) Bilder in digitaler Form im Dateiformat als .jpg, .gif, .png, .psd. Oder in gedruckter Form (bzw. Fotoabzüge) in einer Qualität, die sich zur Digitalisierung per Scanner eignet.</w:t>
            </w:r>
            <w:r w:rsidRPr="004B1C28">
              <w:rPr>
                <w:rFonts w:ascii="Calibri" w:hAnsi="Calibri"/>
                <w:color w:val="000000"/>
                <w:sz w:val="14"/>
                <w:szCs w:val="14"/>
                <w:lang w:val="de-CH"/>
              </w:rPr>
              <w:br/>
            </w:r>
          </w:p>
          <w:p w14:paraId="0CCF31FE" w14:textId="77777777" w:rsidR="005F32B7" w:rsidRPr="004B1C28" w:rsidRDefault="005F32B7" w:rsidP="001B2D34">
            <w:pPr>
              <w:numPr>
                <w:ilvl w:val="0"/>
                <w:numId w:val="21"/>
              </w:numPr>
              <w:tabs>
                <w:tab w:val="left" w:pos="284"/>
              </w:tabs>
              <w:ind w:left="0" w:firstLine="0"/>
              <w:rPr>
                <w:rFonts w:ascii="Calibri" w:hAnsi="Calibri"/>
                <w:b/>
                <w:color w:val="000000"/>
                <w:sz w:val="14"/>
                <w:szCs w:val="14"/>
                <w:lang w:val="de-CH"/>
              </w:rPr>
            </w:pPr>
            <w:r w:rsidRPr="004B1C28">
              <w:rPr>
                <w:rFonts w:ascii="Calibri" w:hAnsi="Calibri"/>
                <w:b/>
                <w:color w:val="000000"/>
                <w:sz w:val="14"/>
                <w:szCs w:val="14"/>
                <w:lang w:val="de-CH"/>
              </w:rPr>
              <w:t>Abnahme der Arbeiten</w:t>
            </w:r>
          </w:p>
          <w:p w14:paraId="03BDA0A3" w14:textId="77777777" w:rsidR="005F32B7" w:rsidRPr="004B1C28" w:rsidRDefault="005F32B7" w:rsidP="001B2D34">
            <w:pPr>
              <w:numPr>
                <w:ilvl w:val="0"/>
                <w:numId w:val="24"/>
              </w:numPr>
              <w:ind w:left="284" w:hanging="284"/>
              <w:rPr>
                <w:rFonts w:ascii="Calibri" w:hAnsi="Calibri"/>
                <w:color w:val="000000"/>
                <w:sz w:val="14"/>
                <w:szCs w:val="14"/>
                <w:lang w:val="de-CH"/>
              </w:rPr>
            </w:pPr>
            <w:r w:rsidRPr="004B1C28">
              <w:rPr>
                <w:rFonts w:ascii="Calibri" w:hAnsi="Calibri"/>
                <w:color w:val="000000"/>
                <w:sz w:val="14"/>
                <w:szCs w:val="14"/>
                <w:lang w:val="de-CH"/>
              </w:rPr>
              <w:t>Der Auftragnehmer zeigt dem Auftraggeber die Fertigstellung der Basisversion/Entwurfsskizze an. Die Abnahme der Basisversion/Entwurfsskizze erfolgt automatisch nach 10 Tagen, wenn der Auftraggeber in dieser Zeit keine Änderungswünsche anzeigt.</w:t>
            </w:r>
          </w:p>
          <w:p w14:paraId="1CC84C02" w14:textId="77777777" w:rsidR="005F32B7" w:rsidRPr="004B1C28" w:rsidRDefault="005F32B7" w:rsidP="001B2D34">
            <w:pPr>
              <w:numPr>
                <w:ilvl w:val="0"/>
                <w:numId w:val="24"/>
              </w:numPr>
              <w:ind w:left="284" w:hanging="284"/>
              <w:rPr>
                <w:rFonts w:ascii="Calibri" w:hAnsi="Calibri"/>
                <w:color w:val="000000"/>
                <w:sz w:val="14"/>
                <w:szCs w:val="14"/>
                <w:lang w:val="de-CH"/>
              </w:rPr>
            </w:pPr>
            <w:r w:rsidRPr="004B1C28">
              <w:rPr>
                <w:rFonts w:ascii="Calibri" w:hAnsi="Calibri"/>
                <w:color w:val="000000"/>
                <w:sz w:val="14"/>
                <w:szCs w:val="14"/>
                <w:lang w:val="de-CH"/>
              </w:rPr>
              <w:t>Nach Fertigstellung der Endversion zeigt der Auftragsnehmer das dem Auftraggeber an. Die Abnahme der Endversion erfolgt automatisch nach 10 Tagen, wenn in dieser Zeit keine Änderungswünsche des Auftraggebers angezeigt werden. Änderungswünsche werden vom Auftragnehmer kostenlos durchgeführt, sofern diese den vereinbarten Anforderungen entsprechen. Bei Änderungswünschen, die nicht mehr durch die Pauschalvergütung abgedeckt werden, vereinbaren die Parteien diese gemäss Punkt 7.2 zu handhaben. Die Abnahme der Endversion nach Änderung erfolgt automatisch nach 10 Tagen.</w:t>
            </w:r>
          </w:p>
          <w:p w14:paraId="4B18A472" w14:textId="77777777" w:rsidR="005F32B7" w:rsidRPr="004B1C28" w:rsidRDefault="005F32B7" w:rsidP="001B2D34">
            <w:pPr>
              <w:numPr>
                <w:ilvl w:val="0"/>
                <w:numId w:val="24"/>
              </w:numPr>
              <w:ind w:left="284" w:hanging="284"/>
              <w:rPr>
                <w:rFonts w:ascii="Calibri" w:hAnsi="Calibri"/>
                <w:sz w:val="14"/>
                <w:szCs w:val="14"/>
                <w:lang w:val="de-CH"/>
              </w:rPr>
            </w:pPr>
            <w:r w:rsidRPr="004B1C28">
              <w:rPr>
                <w:rFonts w:ascii="Calibri" w:hAnsi="Calibri"/>
                <w:sz w:val="14"/>
                <w:szCs w:val="14"/>
                <w:lang w:val="de-CH"/>
              </w:rPr>
              <w:t>Während der Fertigstellungsphase ist der Auftragnehmer berechtigt, dem Auftraggeber einzelne Bestandteile der Website zur Teilabnahme vorzulegen. Der Auftraggeber ist zur Teilabnahme verpflichtet, sofern die betreffenden Bestandteile den vertraglichen Anforderungen entsprechen.</w:t>
            </w:r>
          </w:p>
          <w:p w14:paraId="0B697A57" w14:textId="77777777" w:rsidR="005F32B7" w:rsidRPr="004B1C28" w:rsidRDefault="005F32B7" w:rsidP="001B2D34">
            <w:pPr>
              <w:ind w:left="284"/>
              <w:rPr>
                <w:rFonts w:ascii="Calibri" w:hAnsi="Calibri"/>
                <w:color w:val="000000"/>
                <w:sz w:val="14"/>
                <w:szCs w:val="14"/>
                <w:lang w:val="de-CH"/>
              </w:rPr>
            </w:pPr>
          </w:p>
          <w:p w14:paraId="688715AC" w14:textId="77777777" w:rsidR="005F32B7" w:rsidRPr="004B1C28" w:rsidRDefault="005F32B7" w:rsidP="001B2D34">
            <w:pPr>
              <w:numPr>
                <w:ilvl w:val="0"/>
                <w:numId w:val="21"/>
              </w:numPr>
              <w:ind w:left="284" w:hanging="284"/>
              <w:rPr>
                <w:rFonts w:ascii="Calibri" w:hAnsi="Calibri"/>
                <w:b/>
                <w:color w:val="000000"/>
                <w:sz w:val="14"/>
                <w:szCs w:val="14"/>
                <w:lang w:val="fr-CH"/>
              </w:rPr>
            </w:pPr>
            <w:r w:rsidRPr="004B1C28">
              <w:rPr>
                <w:rFonts w:ascii="Calibri" w:hAnsi="Calibri"/>
                <w:b/>
                <w:color w:val="000000"/>
                <w:sz w:val="14"/>
                <w:szCs w:val="14"/>
                <w:lang w:val="fr-CH"/>
              </w:rPr>
              <w:t>Nutzungsrechte</w:t>
            </w:r>
          </w:p>
          <w:p w14:paraId="21575EEC" w14:textId="77777777" w:rsidR="005F32B7" w:rsidRPr="004B1C28" w:rsidRDefault="005F32B7" w:rsidP="001B2D34">
            <w:pPr>
              <w:numPr>
                <w:ilvl w:val="0"/>
                <w:numId w:val="25"/>
              </w:numPr>
              <w:ind w:left="284" w:hanging="284"/>
              <w:rPr>
                <w:rFonts w:ascii="Calibri" w:hAnsi="Calibri"/>
                <w:color w:val="000000"/>
                <w:sz w:val="14"/>
                <w:szCs w:val="14"/>
                <w:lang w:val="de-CH"/>
              </w:rPr>
            </w:pPr>
            <w:r w:rsidRPr="004B1C28">
              <w:rPr>
                <w:rFonts w:ascii="Calibri" w:hAnsi="Calibri"/>
                <w:color w:val="000000"/>
                <w:sz w:val="14"/>
                <w:szCs w:val="14"/>
                <w:lang w:val="de-CH"/>
              </w:rPr>
              <w:t>Der Auftragnehmer räumt dem Auftraggeber das ausschliessliche, räumlich und zeitlich unbeschränkte Recht ein, die erstellten Werbemittel zu nutzen. Voraussetzung für die Nutzung der Website/PWA im Internet, ist die Dienstleistung von Worldsoft, wie in Punkt 1.2 beschrieben. Die Einräumung des Nutzungsrechtes wird erst wirksam, wenn der Auftraggeber die gemäss Punkt 7 dieses Vertrags geschuldete Vergütung vollständig an den Auftragnehmer entrichtet hat.</w:t>
            </w:r>
          </w:p>
          <w:p w14:paraId="2FE14BBE" w14:textId="77777777" w:rsidR="005F32B7" w:rsidRPr="004E1043" w:rsidRDefault="005F32B7" w:rsidP="001B2D34">
            <w:pPr>
              <w:numPr>
                <w:ilvl w:val="0"/>
                <w:numId w:val="25"/>
              </w:numPr>
              <w:ind w:left="284" w:hanging="284"/>
              <w:rPr>
                <w:rFonts w:ascii="Calibri" w:hAnsi="Calibri" w:cs="TTD4t00"/>
                <w:sz w:val="14"/>
                <w:szCs w:val="14"/>
                <w:lang w:val="de-CH"/>
              </w:rPr>
            </w:pPr>
            <w:r w:rsidRPr="004B1C28">
              <w:rPr>
                <w:rFonts w:ascii="Calibri" w:hAnsi="Calibri"/>
                <w:color w:val="000000"/>
                <w:sz w:val="14"/>
                <w:szCs w:val="14"/>
                <w:lang w:val="de-CH"/>
              </w:rPr>
              <w:t>An geeigneten Stellen werden in die Website/PWA Hinweise auf die Urheberstellung des Auftragnehmers aufgenommen.</w:t>
            </w:r>
          </w:p>
        </w:tc>
        <w:tc>
          <w:tcPr>
            <w:tcW w:w="5103" w:type="dxa"/>
          </w:tcPr>
          <w:p w14:paraId="712380DA" w14:textId="77777777" w:rsidR="005F32B7" w:rsidRPr="004B1C28" w:rsidRDefault="005F32B7" w:rsidP="001B2D34">
            <w:pPr>
              <w:numPr>
                <w:ilvl w:val="0"/>
                <w:numId w:val="21"/>
              </w:numPr>
              <w:ind w:left="284" w:hanging="284"/>
              <w:rPr>
                <w:rFonts w:ascii="Calibri" w:hAnsi="Calibri"/>
                <w:b/>
                <w:color w:val="000000"/>
                <w:sz w:val="14"/>
                <w:szCs w:val="14"/>
                <w:lang w:val="de-CH"/>
              </w:rPr>
            </w:pPr>
            <w:r w:rsidRPr="004B1C28">
              <w:rPr>
                <w:rFonts w:ascii="Calibri" w:hAnsi="Calibri"/>
                <w:b/>
                <w:color w:val="000000"/>
                <w:sz w:val="14"/>
                <w:szCs w:val="14"/>
                <w:lang w:val="de-CH"/>
              </w:rPr>
              <w:t>Bedingungen bei laufender Betreuung</w:t>
            </w:r>
          </w:p>
          <w:p w14:paraId="7A131A50" w14:textId="77777777" w:rsidR="005F32B7" w:rsidRPr="004B1C28" w:rsidRDefault="005F32B7" w:rsidP="001B2D34">
            <w:pPr>
              <w:numPr>
                <w:ilvl w:val="0"/>
                <w:numId w:val="26"/>
              </w:numPr>
              <w:ind w:left="284" w:hanging="284"/>
              <w:rPr>
                <w:rFonts w:ascii="Calibri" w:hAnsi="Calibri"/>
                <w:sz w:val="14"/>
                <w:szCs w:val="14"/>
                <w:lang w:val="de-CH"/>
              </w:rPr>
            </w:pPr>
            <w:r w:rsidRPr="004B1C28">
              <w:rPr>
                <w:rFonts w:ascii="Calibri" w:hAnsi="Calibri"/>
                <w:color w:val="000000"/>
                <w:sz w:val="14"/>
                <w:szCs w:val="14"/>
                <w:lang w:val="de-CH"/>
              </w:rPr>
              <w:t xml:space="preserve">Der Auftraggeber kann mit dem Auftragnehmer eine laufende Betreuung vereinbaren. </w:t>
            </w:r>
            <w:r w:rsidRPr="004B1C28">
              <w:rPr>
                <w:rFonts w:ascii="Calibri" w:hAnsi="Calibri"/>
                <w:sz w:val="14"/>
                <w:szCs w:val="14"/>
                <w:lang w:val="de-CH"/>
              </w:rPr>
              <w:t>Leistungsbeschreibung und Preis sind im Auftrag definiert.</w:t>
            </w:r>
            <w:r w:rsidRPr="004B1C28">
              <w:rPr>
                <w:rFonts w:ascii="Calibri" w:hAnsi="Calibri"/>
                <w:color w:val="000000"/>
                <w:sz w:val="14"/>
                <w:szCs w:val="14"/>
                <w:lang w:val="de-CH"/>
              </w:rPr>
              <w:t xml:space="preserve"> </w:t>
            </w:r>
          </w:p>
          <w:p w14:paraId="49E5574A" w14:textId="77777777" w:rsidR="005F32B7" w:rsidRPr="004B1C28" w:rsidRDefault="005F32B7" w:rsidP="001B2D34">
            <w:pPr>
              <w:numPr>
                <w:ilvl w:val="0"/>
                <w:numId w:val="26"/>
              </w:numPr>
              <w:ind w:left="284" w:hanging="284"/>
              <w:rPr>
                <w:rFonts w:ascii="Calibri" w:hAnsi="Calibri"/>
                <w:color w:val="000000"/>
                <w:sz w:val="14"/>
                <w:szCs w:val="14"/>
                <w:lang w:val="de-CH"/>
              </w:rPr>
            </w:pPr>
            <w:r w:rsidRPr="004B1C28">
              <w:rPr>
                <w:rFonts w:ascii="Calibri" w:hAnsi="Calibri"/>
                <w:color w:val="000000"/>
                <w:sz w:val="14"/>
                <w:szCs w:val="14"/>
                <w:lang w:val="de-CH"/>
              </w:rPr>
              <w:t>Gerät der Auftraggeber trotz Mahnung und Friststellung in Zahlungsverzug, ist der Auftragnehmer berechtigt, seine Leistungserbringung bis zum Ausgleich des offenen Betrages auszusetzen. Der Auftragnehmer ist auch berechtigt die laufende Betreuung ohne Einhaltung einer Frist zu kündigen. Der Auftraggeber bleibt in diesem Fall zur Zahlung des vereinbarten Betrages verpflichtet.</w:t>
            </w:r>
            <w:r w:rsidRPr="004B1C28">
              <w:rPr>
                <w:rFonts w:ascii="Calibri" w:hAnsi="Calibri"/>
                <w:color w:val="000000"/>
                <w:sz w:val="14"/>
                <w:szCs w:val="14"/>
                <w:lang w:val="de-CH"/>
              </w:rPr>
              <w:br/>
            </w:r>
          </w:p>
          <w:p w14:paraId="7E527ED5" w14:textId="77777777" w:rsidR="005F32B7" w:rsidRPr="004B1C28" w:rsidRDefault="005F32B7" w:rsidP="001B2D34">
            <w:pPr>
              <w:numPr>
                <w:ilvl w:val="0"/>
                <w:numId w:val="21"/>
              </w:numPr>
              <w:ind w:left="284" w:hanging="284"/>
              <w:rPr>
                <w:rFonts w:ascii="Calibri" w:hAnsi="Calibri"/>
                <w:b/>
                <w:color w:val="000000"/>
                <w:sz w:val="14"/>
                <w:szCs w:val="14"/>
                <w:lang w:val="fr-CH"/>
              </w:rPr>
            </w:pPr>
            <w:r w:rsidRPr="004B1C28">
              <w:rPr>
                <w:rFonts w:ascii="Calibri" w:hAnsi="Calibri"/>
                <w:b/>
                <w:color w:val="000000"/>
                <w:sz w:val="14"/>
                <w:szCs w:val="14"/>
                <w:lang w:val="fr-CH"/>
              </w:rPr>
              <w:t>Vergütung</w:t>
            </w:r>
          </w:p>
          <w:p w14:paraId="3DD8A020" w14:textId="77777777" w:rsidR="005F32B7" w:rsidRPr="004B1C28" w:rsidRDefault="005F32B7" w:rsidP="001B2D34">
            <w:pPr>
              <w:numPr>
                <w:ilvl w:val="0"/>
                <w:numId w:val="28"/>
              </w:numPr>
              <w:ind w:left="284" w:hanging="284"/>
              <w:rPr>
                <w:rFonts w:ascii="Calibri" w:hAnsi="Calibri"/>
                <w:color w:val="000000"/>
                <w:sz w:val="14"/>
                <w:szCs w:val="14"/>
                <w:lang w:val="de-CH"/>
              </w:rPr>
            </w:pPr>
            <w:r w:rsidRPr="004B1C28">
              <w:rPr>
                <w:rFonts w:ascii="Calibri" w:hAnsi="Calibri"/>
                <w:color w:val="000000"/>
                <w:sz w:val="14"/>
                <w:szCs w:val="14"/>
                <w:lang w:val="de-CH"/>
              </w:rPr>
              <w:t xml:space="preserve">Der Auftraggeber verpflichtet sich, die vereinbarte Pauschalvergütung nach der vereinbarten Zahlungsbedingung zu zahlen. Die Pauschalvergütung umfasst die in diesem Auftrag definierten Leistungen. </w:t>
            </w:r>
          </w:p>
          <w:p w14:paraId="3A83B116" w14:textId="77777777" w:rsidR="005F32B7" w:rsidRPr="004B1C28" w:rsidRDefault="005F32B7" w:rsidP="001B2D34">
            <w:pPr>
              <w:numPr>
                <w:ilvl w:val="0"/>
                <w:numId w:val="28"/>
              </w:numPr>
              <w:ind w:left="284" w:hanging="284"/>
              <w:rPr>
                <w:rFonts w:ascii="Calibri" w:hAnsi="Calibri"/>
                <w:color w:val="000000"/>
                <w:sz w:val="14"/>
                <w:szCs w:val="14"/>
                <w:lang w:val="de-CH"/>
              </w:rPr>
            </w:pPr>
            <w:r w:rsidRPr="004B1C28">
              <w:rPr>
                <w:rFonts w:ascii="Calibri" w:hAnsi="Calibri"/>
                <w:color w:val="000000"/>
                <w:sz w:val="14"/>
                <w:szCs w:val="14"/>
                <w:lang w:val="de-CH"/>
              </w:rPr>
              <w:t>Für Mehraufwendungen, die über diesen Auftrag hinausgehen, vereinbaren die Parteien die Abrechnung zum aktuellen Stundenhonorar. Die Parteien werden sich in einem solchen Fall verständigen, ob und in welchem Umfang der Auftragnehmer diese weiteren Leistungen erbringen soll.</w:t>
            </w:r>
          </w:p>
          <w:p w14:paraId="692D5B14" w14:textId="6CE521D6" w:rsidR="005F32B7" w:rsidRPr="004B1C28" w:rsidRDefault="005F32B7" w:rsidP="001B2D34">
            <w:pPr>
              <w:numPr>
                <w:ilvl w:val="0"/>
                <w:numId w:val="28"/>
              </w:numPr>
              <w:ind w:left="284" w:hanging="284"/>
              <w:rPr>
                <w:rFonts w:ascii="Calibri" w:hAnsi="Calibri"/>
                <w:color w:val="000000"/>
                <w:sz w:val="14"/>
                <w:szCs w:val="14"/>
                <w:lang w:val="de-CH"/>
              </w:rPr>
            </w:pPr>
            <w:r w:rsidRPr="004B1C28">
              <w:rPr>
                <w:rFonts w:ascii="Calibri" w:hAnsi="Calibri"/>
                <w:color w:val="000000"/>
                <w:sz w:val="14"/>
                <w:szCs w:val="14"/>
                <w:lang w:val="de-CH"/>
              </w:rPr>
              <w:t xml:space="preserve">Der Auftraggeber ist verpflichtet, jeglichen Mehraufwand mit dem aktuellen Stundenhonorar zu vergüten, der daraus resultiert, dass der Auftraggeber seinen Verpflichtungen gemäss Punkt </w:t>
            </w:r>
            <w:r w:rsidR="00A60384">
              <w:rPr>
                <w:rFonts w:ascii="Calibri" w:hAnsi="Calibri"/>
                <w:color w:val="000000"/>
                <w:sz w:val="14"/>
                <w:szCs w:val="14"/>
                <w:lang w:val="de-CH"/>
              </w:rPr>
              <w:t>3</w:t>
            </w:r>
            <w:r w:rsidRPr="004B1C28">
              <w:rPr>
                <w:rFonts w:ascii="Calibri" w:hAnsi="Calibri"/>
                <w:color w:val="000000"/>
                <w:sz w:val="14"/>
                <w:szCs w:val="14"/>
                <w:lang w:val="de-CH"/>
              </w:rPr>
              <w:t xml:space="preserve"> nicht nachgekommen ist.</w:t>
            </w:r>
          </w:p>
          <w:p w14:paraId="0C0BF00D" w14:textId="77777777" w:rsidR="005F32B7" w:rsidRPr="004B1C28" w:rsidRDefault="005F32B7" w:rsidP="001B2D34">
            <w:pPr>
              <w:numPr>
                <w:ilvl w:val="0"/>
                <w:numId w:val="28"/>
              </w:numPr>
              <w:ind w:left="284" w:hanging="284"/>
              <w:rPr>
                <w:rFonts w:ascii="Calibri" w:hAnsi="Calibri"/>
                <w:color w:val="000000"/>
                <w:sz w:val="14"/>
                <w:szCs w:val="14"/>
                <w:lang w:val="de-CH"/>
              </w:rPr>
            </w:pPr>
            <w:r w:rsidRPr="004B1C28">
              <w:rPr>
                <w:rFonts w:ascii="Calibri" w:hAnsi="Calibri"/>
                <w:color w:val="000000"/>
                <w:sz w:val="14"/>
                <w:szCs w:val="14"/>
                <w:lang w:val="de-CH"/>
              </w:rPr>
              <w:t>Der Auftragnehmer ist</w:t>
            </w:r>
            <w:r w:rsidRPr="004B1C28">
              <w:rPr>
                <w:rFonts w:ascii="Calibri" w:hAnsi="Calibri"/>
                <w:sz w:val="14"/>
                <w:szCs w:val="14"/>
                <w:lang w:val="de-CH"/>
              </w:rPr>
              <w:t xml:space="preserve"> berechtigt, dem Auftraggeber in angemessenen zeitlichen Abständen Abschlagszahlungen in Rechnung zu stellen, wenn Leistungen gemäss Punkt 7.2 und 7.3 erbracht werden. Die Höhe der Abschlagszahlungen richtet sich nach den jeweils bereits erbrachten Leistungen. Die Abschlagszahlungen sind innerhalb von zehn Werktagen zur Zahlung fällig.</w:t>
            </w:r>
          </w:p>
          <w:p w14:paraId="4104D7C6" w14:textId="77777777" w:rsidR="005F32B7" w:rsidRPr="004B1C28" w:rsidRDefault="005F32B7" w:rsidP="001B2D34">
            <w:pPr>
              <w:ind w:left="284" w:hanging="284"/>
              <w:rPr>
                <w:rFonts w:ascii="Calibri" w:hAnsi="Calibri"/>
                <w:sz w:val="14"/>
                <w:szCs w:val="14"/>
              </w:rPr>
            </w:pPr>
          </w:p>
          <w:p w14:paraId="71D6917B" w14:textId="77777777" w:rsidR="005F32B7" w:rsidRPr="004B1C28" w:rsidRDefault="005F32B7" w:rsidP="001B2D34">
            <w:pPr>
              <w:numPr>
                <w:ilvl w:val="0"/>
                <w:numId w:val="21"/>
              </w:numPr>
              <w:ind w:left="284" w:hanging="284"/>
              <w:rPr>
                <w:rFonts w:ascii="Calibri" w:hAnsi="Calibri"/>
                <w:b/>
                <w:sz w:val="14"/>
                <w:szCs w:val="14"/>
                <w:lang w:val="fr-CH"/>
              </w:rPr>
            </w:pPr>
            <w:r w:rsidRPr="004B1C28">
              <w:rPr>
                <w:rFonts w:ascii="Calibri" w:hAnsi="Calibri"/>
                <w:b/>
                <w:sz w:val="14"/>
                <w:szCs w:val="14"/>
              </w:rPr>
              <w:t>Gewährleistung</w:t>
            </w:r>
            <w:r w:rsidRPr="004B1C28">
              <w:rPr>
                <w:rFonts w:ascii="Calibri" w:hAnsi="Calibri"/>
                <w:b/>
                <w:sz w:val="14"/>
                <w:szCs w:val="14"/>
                <w:lang w:val="fr-CH"/>
              </w:rPr>
              <w:t xml:space="preserve"> und</w:t>
            </w:r>
            <w:r w:rsidRPr="004B1C28">
              <w:rPr>
                <w:rFonts w:ascii="Calibri" w:hAnsi="Calibri"/>
                <w:b/>
                <w:sz w:val="14"/>
                <w:szCs w:val="14"/>
              </w:rPr>
              <w:t xml:space="preserve"> Haftung</w:t>
            </w:r>
          </w:p>
          <w:p w14:paraId="4F98119F" w14:textId="77777777" w:rsidR="005F32B7" w:rsidRPr="004B1C28" w:rsidRDefault="005F32B7" w:rsidP="001B2D34">
            <w:pPr>
              <w:numPr>
                <w:ilvl w:val="0"/>
                <w:numId w:val="29"/>
              </w:numPr>
              <w:ind w:left="284" w:hanging="284"/>
              <w:rPr>
                <w:rFonts w:ascii="Calibri" w:hAnsi="Calibri"/>
                <w:sz w:val="14"/>
                <w:szCs w:val="14"/>
                <w:lang w:val="de-CH"/>
              </w:rPr>
            </w:pPr>
            <w:r w:rsidRPr="004B1C28">
              <w:rPr>
                <w:rFonts w:ascii="Calibri" w:hAnsi="Calibri"/>
                <w:sz w:val="14"/>
                <w:szCs w:val="14"/>
                <w:lang w:val="de-CH"/>
              </w:rPr>
              <w:t xml:space="preserve">Für Mängel haftet der Auftragnehmer nach Massgabe der gesetzlichen Bestimmungen. Für Inhalte, die der Auftraggeber bereitstellt, ist der Auftragnehmer nicht verantwortlich. Insbesondere ist der Auftragnehmer nicht verpflichtet, die Inhalte auf mögliche Rechtsverstösse zu überprüfen. Dies betrifft auch vom Auftraggeber gelieferten Informationen und Anweisungen, wie z.B. Texte für E-Mails und gewählte Suchbegriffe für Suchmaschinen. Sollten Dritte den Auftragnehmer wegen solch möglicher Rechtsverstösse in Anspruch nehmen, verpflichtet sich der Auftraggeber, den Auftragnehmer von jeglicher Haftung freizustellen und dem Auftragnehmer die Kosten zu ersetzen, die ihm wegen der möglichen Rechtsverletzung entstehen. </w:t>
            </w:r>
          </w:p>
          <w:p w14:paraId="17E8D702" w14:textId="77777777" w:rsidR="005F32B7" w:rsidRPr="004B1C28" w:rsidRDefault="005F32B7" w:rsidP="001B2D34">
            <w:pPr>
              <w:numPr>
                <w:ilvl w:val="0"/>
                <w:numId w:val="29"/>
              </w:numPr>
              <w:ind w:left="284" w:hanging="284"/>
              <w:rPr>
                <w:rFonts w:ascii="Calibri" w:hAnsi="Calibri"/>
                <w:sz w:val="14"/>
                <w:szCs w:val="14"/>
                <w:lang w:val="de-CH"/>
              </w:rPr>
            </w:pPr>
            <w:r w:rsidRPr="004B1C28">
              <w:rPr>
                <w:rFonts w:ascii="Calibri" w:hAnsi="Calibri"/>
                <w:sz w:val="14"/>
                <w:szCs w:val="14"/>
                <w:lang w:val="de-CH"/>
              </w:rPr>
              <w:t xml:space="preserve">Der Auftragnehmer haftet nicht für mangelnden wirtschaftlichen Erfolg, insbesondere der Website, der Website-Vermarktung und Internet-Marketing Maßnahmen. </w:t>
            </w:r>
          </w:p>
          <w:p w14:paraId="5A8D1DD3" w14:textId="77777777" w:rsidR="005F32B7" w:rsidRPr="004B1C28" w:rsidRDefault="005F32B7" w:rsidP="001B2D34">
            <w:pPr>
              <w:numPr>
                <w:ilvl w:val="0"/>
                <w:numId w:val="29"/>
              </w:numPr>
              <w:ind w:left="284" w:hanging="284"/>
              <w:rPr>
                <w:rFonts w:ascii="Calibri" w:hAnsi="Calibri"/>
                <w:sz w:val="14"/>
                <w:szCs w:val="14"/>
                <w:lang w:val="de-CH"/>
              </w:rPr>
            </w:pPr>
            <w:r w:rsidRPr="004B1C28">
              <w:rPr>
                <w:rFonts w:ascii="Calibri" w:hAnsi="Calibri"/>
                <w:sz w:val="14"/>
                <w:szCs w:val="14"/>
                <w:lang w:val="de-CH"/>
              </w:rPr>
              <w:t>Bei leichter Fahrlässigkeit haftet der Auftragnehmer nur bei Verletzung vertragswesentlicher Pflichten (Kardinalpflichten) sowie bei Personenschäden und nach Massgabe des Produkthaftungsgesetzes. Im Übrigen ist die vorvertragliche, vertragliche und ausservertragliche Haftung des Auftragnehmers auf Vorsatz und grobe Fahrlässigkeit beschränkt, wobei die Haftungsgrenze auch im Falle des Verschuldens eines Erfüllungsgehilfen gilt.</w:t>
            </w:r>
          </w:p>
          <w:p w14:paraId="72BE0709" w14:textId="77777777" w:rsidR="005F32B7" w:rsidRPr="004B1C28" w:rsidRDefault="005F32B7" w:rsidP="001B2D34">
            <w:pPr>
              <w:numPr>
                <w:ilvl w:val="0"/>
                <w:numId w:val="29"/>
              </w:numPr>
              <w:ind w:left="284" w:hanging="284"/>
              <w:rPr>
                <w:rFonts w:ascii="Calibri" w:hAnsi="Calibri"/>
                <w:sz w:val="14"/>
                <w:szCs w:val="14"/>
                <w:lang w:val="de-CH"/>
              </w:rPr>
            </w:pPr>
            <w:r w:rsidRPr="004B1C28">
              <w:rPr>
                <w:rFonts w:ascii="Calibri" w:hAnsi="Calibri"/>
                <w:sz w:val="14"/>
                <w:szCs w:val="14"/>
                <w:lang w:val="de-CH"/>
              </w:rPr>
              <w:t>Die Frist für die Verjährung von Gewährleistungspflichten des Auftragnehmers beträgt ein Jahr.</w:t>
            </w:r>
          </w:p>
          <w:p w14:paraId="7F20C6DF" w14:textId="77777777" w:rsidR="005F32B7" w:rsidRPr="004B1C28" w:rsidRDefault="005F32B7" w:rsidP="001B2D34">
            <w:pPr>
              <w:ind w:left="284" w:hanging="284"/>
              <w:rPr>
                <w:rFonts w:ascii="Calibri" w:hAnsi="Calibri"/>
                <w:sz w:val="14"/>
                <w:szCs w:val="14"/>
              </w:rPr>
            </w:pPr>
          </w:p>
          <w:p w14:paraId="277A5AB7" w14:textId="77777777" w:rsidR="005F32B7" w:rsidRPr="004B1C28" w:rsidRDefault="005F32B7" w:rsidP="001B2D34">
            <w:pPr>
              <w:numPr>
                <w:ilvl w:val="0"/>
                <w:numId w:val="21"/>
              </w:numPr>
              <w:ind w:left="284" w:hanging="284"/>
              <w:rPr>
                <w:rFonts w:ascii="Calibri" w:hAnsi="Calibri"/>
                <w:b/>
                <w:sz w:val="14"/>
                <w:szCs w:val="14"/>
                <w:lang w:val="fr-CH"/>
              </w:rPr>
            </w:pPr>
            <w:r w:rsidRPr="004B1C28">
              <w:rPr>
                <w:rFonts w:ascii="Calibri" w:hAnsi="Calibri"/>
                <w:b/>
                <w:sz w:val="14"/>
                <w:szCs w:val="14"/>
              </w:rPr>
              <w:t>Kündigung</w:t>
            </w:r>
          </w:p>
          <w:p w14:paraId="1BF6E225" w14:textId="77777777" w:rsidR="005F32B7" w:rsidRPr="004B1C28" w:rsidRDefault="005F32B7" w:rsidP="001B2D34">
            <w:pPr>
              <w:numPr>
                <w:ilvl w:val="0"/>
                <w:numId w:val="30"/>
              </w:numPr>
              <w:ind w:left="284" w:hanging="284"/>
              <w:rPr>
                <w:rFonts w:ascii="Calibri" w:hAnsi="Calibri"/>
                <w:sz w:val="14"/>
                <w:szCs w:val="14"/>
                <w:lang w:val="de-CH"/>
              </w:rPr>
            </w:pPr>
            <w:r w:rsidRPr="004B1C28">
              <w:rPr>
                <w:rFonts w:ascii="Calibri" w:hAnsi="Calibri"/>
                <w:sz w:val="14"/>
                <w:szCs w:val="14"/>
                <w:lang w:val="de-CH"/>
              </w:rPr>
              <w:t>Der Auftraggeber kann diesen Vertrag aus wichtigem Grund kündigen, insbesondere dann, wenn der Auftragnehmer seine Verpflichtungen aus dem Auftrag nachhaltig verletzt.</w:t>
            </w:r>
          </w:p>
          <w:p w14:paraId="694E59BD" w14:textId="4F5A0ABC" w:rsidR="005F32B7" w:rsidRPr="004B1C28" w:rsidRDefault="005F32B7" w:rsidP="001B2D34">
            <w:pPr>
              <w:numPr>
                <w:ilvl w:val="0"/>
                <w:numId w:val="30"/>
              </w:numPr>
              <w:ind w:left="284" w:hanging="284"/>
              <w:rPr>
                <w:rFonts w:ascii="Calibri" w:hAnsi="Calibri"/>
                <w:sz w:val="14"/>
                <w:szCs w:val="14"/>
                <w:lang w:val="de-CH"/>
              </w:rPr>
            </w:pPr>
            <w:r w:rsidRPr="004B1C28">
              <w:rPr>
                <w:rFonts w:ascii="Calibri" w:hAnsi="Calibri"/>
                <w:sz w:val="14"/>
                <w:szCs w:val="14"/>
                <w:lang w:val="de-CH"/>
              </w:rPr>
              <w:t xml:space="preserve">Der Auftragnehmer ist zur Kündigung insbesondere dann berechtigt, wenn der Auftraggeber seine Verpflichtungen gemäss Punkt </w:t>
            </w:r>
            <w:r w:rsidR="00697350">
              <w:rPr>
                <w:rFonts w:ascii="Calibri" w:hAnsi="Calibri"/>
                <w:sz w:val="14"/>
                <w:szCs w:val="14"/>
                <w:lang w:val="de-CH"/>
              </w:rPr>
              <w:t>3</w:t>
            </w:r>
            <w:bookmarkStart w:id="0" w:name="_GoBack"/>
            <w:bookmarkEnd w:id="0"/>
            <w:r w:rsidRPr="004B1C28">
              <w:rPr>
                <w:rFonts w:ascii="Calibri" w:hAnsi="Calibri"/>
                <w:sz w:val="14"/>
                <w:szCs w:val="14"/>
                <w:lang w:val="de-CH"/>
              </w:rPr>
              <w:t xml:space="preserve"> dieses Vertrages nachhaltig verletzt, oder der Auftraggeber trotz Mahnung und Fristsetzung fällige Rechnungen nicht ausgleicht.</w:t>
            </w:r>
          </w:p>
          <w:p w14:paraId="7DD59F9E" w14:textId="77777777" w:rsidR="005F32B7" w:rsidRPr="004B1C28" w:rsidRDefault="005F32B7" w:rsidP="001B2D34">
            <w:pPr>
              <w:numPr>
                <w:ilvl w:val="0"/>
                <w:numId w:val="30"/>
              </w:numPr>
              <w:ind w:left="284" w:hanging="284"/>
              <w:rPr>
                <w:rFonts w:ascii="Calibri" w:hAnsi="Calibri"/>
                <w:sz w:val="14"/>
                <w:szCs w:val="14"/>
                <w:lang w:val="de-CH"/>
              </w:rPr>
            </w:pPr>
            <w:r w:rsidRPr="004B1C28">
              <w:rPr>
                <w:rFonts w:ascii="Calibri" w:hAnsi="Calibri"/>
                <w:sz w:val="14"/>
                <w:szCs w:val="14"/>
                <w:lang w:val="de-CH"/>
              </w:rPr>
              <w:t>Im Falle einer Kündigung dieses Vertrages wird das Projekt zum jeweiligen Istzustand beendet, auch wenn es nicht fertiggestellt werden konnte. Der Auftragnehmer ist nicht zu einer Rückzahlung bereits erhaltener Vergütungen verpflichtet. Der Auftraggeber ist verpflichtet noch nicht bezahlte aber bereits erbrachte Leistungen zu vergüten.</w:t>
            </w:r>
          </w:p>
          <w:p w14:paraId="07596930" w14:textId="77777777" w:rsidR="005F32B7" w:rsidRPr="004B1C28" w:rsidRDefault="005F32B7" w:rsidP="001B2D34">
            <w:pPr>
              <w:ind w:left="284"/>
              <w:rPr>
                <w:rFonts w:ascii="Calibri" w:hAnsi="Calibri"/>
                <w:b/>
                <w:sz w:val="14"/>
                <w:szCs w:val="14"/>
              </w:rPr>
            </w:pPr>
          </w:p>
          <w:p w14:paraId="0C25026D" w14:textId="77777777" w:rsidR="005F32B7" w:rsidRPr="004B1C28" w:rsidRDefault="005F32B7" w:rsidP="001B2D34">
            <w:pPr>
              <w:numPr>
                <w:ilvl w:val="0"/>
                <w:numId w:val="21"/>
              </w:numPr>
              <w:ind w:left="284" w:hanging="284"/>
              <w:rPr>
                <w:rFonts w:ascii="Calibri" w:hAnsi="Calibri"/>
                <w:b/>
                <w:sz w:val="14"/>
                <w:szCs w:val="14"/>
                <w:lang w:val="de-CH"/>
              </w:rPr>
            </w:pPr>
            <w:r w:rsidRPr="004B1C28">
              <w:rPr>
                <w:rFonts w:ascii="Calibri" w:hAnsi="Calibri"/>
                <w:b/>
                <w:sz w:val="14"/>
                <w:szCs w:val="14"/>
              </w:rPr>
              <w:t>Schlussbestimmungen</w:t>
            </w:r>
          </w:p>
          <w:p w14:paraId="02DAB49E" w14:textId="77777777" w:rsidR="005F32B7" w:rsidRPr="004B1C28" w:rsidRDefault="005F32B7" w:rsidP="001B2D34">
            <w:pPr>
              <w:numPr>
                <w:ilvl w:val="0"/>
                <w:numId w:val="31"/>
              </w:numPr>
              <w:ind w:left="284" w:hanging="284"/>
              <w:rPr>
                <w:rFonts w:ascii="Calibri" w:hAnsi="Calibri"/>
                <w:bCs/>
                <w:color w:val="000000"/>
                <w:sz w:val="14"/>
                <w:szCs w:val="14"/>
              </w:rPr>
            </w:pPr>
            <w:r w:rsidRPr="004B1C28">
              <w:rPr>
                <w:rFonts w:ascii="Calibri" w:hAnsi="Calibri"/>
                <w:bCs/>
                <w:color w:val="000000"/>
                <w:sz w:val="14"/>
                <w:szCs w:val="14"/>
              </w:rPr>
              <w:t xml:space="preserve">Nebenabreden zwischen den Parteien sind nicht getroffen worden. Sämtliche Zusätze oder Ergänzungen dieser Bedingungen oder korrespondierender Verträge bedürfen zu ihrer Wirksamkeit der Schriftform. </w:t>
            </w:r>
          </w:p>
          <w:p w14:paraId="1B4FBA89" w14:textId="77777777" w:rsidR="005F32B7" w:rsidRPr="004B1C28" w:rsidRDefault="005F32B7" w:rsidP="001B2D34">
            <w:pPr>
              <w:numPr>
                <w:ilvl w:val="0"/>
                <w:numId w:val="31"/>
              </w:numPr>
              <w:ind w:left="284" w:hanging="284"/>
              <w:rPr>
                <w:rFonts w:ascii="Calibri" w:hAnsi="Calibri"/>
                <w:bCs/>
                <w:color w:val="000000"/>
                <w:sz w:val="14"/>
                <w:szCs w:val="14"/>
              </w:rPr>
            </w:pPr>
            <w:r w:rsidRPr="004B1C28">
              <w:rPr>
                <w:rFonts w:ascii="Calibri" w:hAnsi="Calibri"/>
                <w:bCs/>
                <w:color w:val="000000"/>
                <w:sz w:val="14"/>
                <w:szCs w:val="14"/>
              </w:rPr>
              <w:t xml:space="preserve">Sollte eine Vertragsbestimmung ganz oder teilweise unwirksam sein oder werden, so wird die Gültigkeit des Vertrages oder der allgemeinen Geschäfts-bedingungen im Übrigen nicht berührt. An die Stelle der unwirksamen Bedingung tritt eine solche, die dem Zweck dieser Bestimmung in rechtlich wirksamer Weise am nächsten kommt. Dies gilt entsprechend für den Fall, dass eine Regelungslücke besteht. </w:t>
            </w:r>
          </w:p>
          <w:p w14:paraId="5CB3E8E5" w14:textId="77777777" w:rsidR="005F32B7" w:rsidRPr="004B1C28" w:rsidRDefault="005F32B7" w:rsidP="001B2D34">
            <w:pPr>
              <w:numPr>
                <w:ilvl w:val="0"/>
                <w:numId w:val="31"/>
              </w:numPr>
              <w:ind w:left="284" w:hanging="284"/>
              <w:rPr>
                <w:rFonts w:ascii="Calibri" w:hAnsi="Calibri"/>
                <w:bCs/>
                <w:color w:val="000000"/>
                <w:sz w:val="14"/>
                <w:szCs w:val="14"/>
              </w:rPr>
            </w:pPr>
            <w:r w:rsidRPr="004B1C28">
              <w:rPr>
                <w:rFonts w:ascii="Calibri" w:hAnsi="Calibri"/>
                <w:bCs/>
                <w:color w:val="000000"/>
                <w:sz w:val="14"/>
                <w:szCs w:val="14"/>
              </w:rPr>
              <w:t>Soweit zulässig, vereinbaren die Parteien den Gerichtsstand am Sitz des Auftragnehmers.</w:t>
            </w:r>
          </w:p>
        </w:tc>
      </w:tr>
    </w:tbl>
    <w:p w14:paraId="317A504B" w14:textId="77777777" w:rsidR="0004029E" w:rsidRDefault="0004029E" w:rsidP="0004029E">
      <w:pPr>
        <w:tabs>
          <w:tab w:val="left" w:pos="3505"/>
        </w:tabs>
        <w:rPr>
          <w:rFonts w:ascii="Arial" w:hAnsi="Arial"/>
          <w:sz w:val="16"/>
          <w:szCs w:val="16"/>
        </w:rPr>
      </w:pPr>
    </w:p>
    <w:p w14:paraId="3C670D29" w14:textId="77777777" w:rsidR="00A35ECB" w:rsidRPr="001624AC" w:rsidRDefault="00A35ECB" w:rsidP="0004029E">
      <w:pPr>
        <w:tabs>
          <w:tab w:val="left" w:pos="850"/>
          <w:tab w:val="left" w:pos="1417"/>
          <w:tab w:val="left" w:pos="4395"/>
          <w:tab w:val="left" w:pos="6521"/>
          <w:tab w:val="left" w:pos="7371"/>
        </w:tabs>
        <w:spacing w:line="240" w:lineRule="atLeast"/>
        <w:ind w:right="12"/>
        <w:rPr>
          <w:rFonts w:ascii="Arial" w:hAnsi="Arial"/>
          <w:sz w:val="16"/>
          <w:szCs w:val="16"/>
        </w:rPr>
      </w:pPr>
    </w:p>
    <w:sectPr w:rsidR="00A35ECB" w:rsidRPr="001624AC" w:rsidSect="00257246">
      <w:footerReference w:type="default" r:id="rId7"/>
      <w:pgSz w:w="11906" w:h="16838"/>
      <w:pgMar w:top="567" w:right="1134" w:bottom="284" w:left="1134" w:header="142"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45628" w14:textId="77777777" w:rsidR="000F061C" w:rsidRDefault="000F061C">
      <w:r>
        <w:separator/>
      </w:r>
    </w:p>
  </w:endnote>
  <w:endnote w:type="continuationSeparator" w:id="0">
    <w:p w14:paraId="1FC8136E" w14:textId="77777777" w:rsidR="000F061C" w:rsidRDefault="000F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TD4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1FD8" w14:textId="77777777" w:rsidR="000B0168" w:rsidRPr="0058189D" w:rsidRDefault="0058189D" w:rsidP="0058189D">
    <w:pPr>
      <w:rPr>
        <w:rFonts w:ascii="Arial" w:hAnsi="Arial"/>
        <w:vanish/>
        <w:sz w:val="14"/>
        <w:szCs w:val="14"/>
      </w:rPr>
    </w:pPr>
    <w:r w:rsidRPr="0058189D">
      <w:rPr>
        <w:rFonts w:ascii="Arial" w:hAnsi="Arial"/>
        <w:sz w:val="14"/>
        <w:szCs w:val="14"/>
      </w:rPr>
      <w:t>Website-Erstellungsauftrag</w:t>
    </w:r>
    <w:r>
      <w:rPr>
        <w:rFonts w:ascii="Arial" w:hAnsi="Arial"/>
        <w:sz w:val="14"/>
        <w:szCs w:val="14"/>
      </w:rPr>
      <w:t>,</w:t>
    </w:r>
  </w:p>
  <w:p w14:paraId="5C41674D" w14:textId="4E2157F9" w:rsidR="000B0168" w:rsidRPr="0058189D" w:rsidRDefault="0058189D" w:rsidP="0058189D">
    <w:pPr>
      <w:pStyle w:val="Fuzeile"/>
      <w:rPr>
        <w:sz w:val="14"/>
        <w:szCs w:val="14"/>
      </w:rPr>
    </w:pPr>
    <w:r>
      <w:rPr>
        <w:rFonts w:cs="Arial"/>
        <w:sz w:val="14"/>
        <w:szCs w:val="14"/>
      </w:rPr>
      <w:t xml:space="preserve"> </w:t>
    </w:r>
    <w:r w:rsidR="000B0168" w:rsidRPr="0058189D">
      <w:rPr>
        <w:sz w:val="14"/>
        <w:szCs w:val="14"/>
      </w:rPr>
      <w:t xml:space="preserve">Version </w:t>
    </w:r>
    <w:r w:rsidR="00697350">
      <w:rPr>
        <w:sz w:val="14"/>
        <w:szCs w:val="14"/>
      </w:rPr>
      <w:t>06</w:t>
    </w:r>
    <w:r w:rsidR="00291929">
      <w:rPr>
        <w:sz w:val="14"/>
        <w:szCs w:val="14"/>
      </w:rPr>
      <w:t>-</w:t>
    </w:r>
    <w:r w:rsidR="00A60384">
      <w:rPr>
        <w:sz w:val="14"/>
        <w:szCs w:val="14"/>
      </w:rPr>
      <w:t>1</w:t>
    </w:r>
    <w:r w:rsidR="00697350">
      <w:rPr>
        <w:sz w:val="14"/>
        <w:szCs w:val="14"/>
      </w:rPr>
      <w:t>2</w:t>
    </w:r>
    <w:r w:rsidR="00291929">
      <w:rPr>
        <w:sz w:val="14"/>
        <w:szCs w:val="14"/>
      </w:rPr>
      <w:t>-1</w:t>
    </w:r>
    <w:r w:rsidR="00BD68E9">
      <w:rPr>
        <w:sz w:val="14"/>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C85A" w14:textId="77777777" w:rsidR="000F061C" w:rsidRDefault="000F061C">
      <w:r>
        <w:separator/>
      </w:r>
    </w:p>
  </w:footnote>
  <w:footnote w:type="continuationSeparator" w:id="0">
    <w:p w14:paraId="507437C1" w14:textId="77777777" w:rsidR="000F061C" w:rsidRDefault="000F0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B43"/>
    <w:multiLevelType w:val="hybridMultilevel"/>
    <w:tmpl w:val="F6582BF6"/>
    <w:lvl w:ilvl="0" w:tplc="F39C5970">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823C34"/>
    <w:multiLevelType w:val="hybridMultilevel"/>
    <w:tmpl w:val="28F476B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936D2C"/>
    <w:multiLevelType w:val="hybridMultilevel"/>
    <w:tmpl w:val="F4588A5C"/>
    <w:lvl w:ilvl="0" w:tplc="645C7CFC">
      <w:start w:val="1"/>
      <w:numFmt w:val="bullet"/>
      <w:lvlText w:val="-"/>
      <w:lvlJc w:val="left"/>
      <w:pPr>
        <w:ind w:left="208" w:hanging="2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A02A68">
      <w:start w:val="1"/>
      <w:numFmt w:val="bullet"/>
      <w:lvlText w:val="o"/>
      <w:lvlJc w:val="left"/>
      <w:pPr>
        <w:ind w:left="14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385C8C">
      <w:start w:val="1"/>
      <w:numFmt w:val="bullet"/>
      <w:lvlText w:val="▪"/>
      <w:lvlJc w:val="left"/>
      <w:pPr>
        <w:ind w:left="21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501652">
      <w:start w:val="1"/>
      <w:numFmt w:val="bullet"/>
      <w:lvlText w:val="•"/>
      <w:lvlJc w:val="left"/>
      <w:pPr>
        <w:ind w:left="28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CA9F3A">
      <w:start w:val="1"/>
      <w:numFmt w:val="bullet"/>
      <w:lvlText w:val="o"/>
      <w:lvlJc w:val="left"/>
      <w:pPr>
        <w:ind w:left="357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864B5C">
      <w:start w:val="1"/>
      <w:numFmt w:val="bullet"/>
      <w:lvlText w:val="▪"/>
      <w:lvlJc w:val="left"/>
      <w:pPr>
        <w:ind w:left="42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EACD34">
      <w:start w:val="1"/>
      <w:numFmt w:val="bullet"/>
      <w:lvlText w:val="•"/>
      <w:lvlJc w:val="left"/>
      <w:pPr>
        <w:ind w:left="50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AA991C">
      <w:start w:val="1"/>
      <w:numFmt w:val="bullet"/>
      <w:lvlText w:val="o"/>
      <w:lvlJc w:val="left"/>
      <w:pPr>
        <w:ind w:left="57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52C43A">
      <w:start w:val="1"/>
      <w:numFmt w:val="bullet"/>
      <w:lvlText w:val="▪"/>
      <w:lvlJc w:val="left"/>
      <w:pPr>
        <w:ind w:left="64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CA425D"/>
    <w:multiLevelType w:val="hybridMultilevel"/>
    <w:tmpl w:val="47226FDA"/>
    <w:lvl w:ilvl="0" w:tplc="BF025E80">
      <w:start w:val="50"/>
      <w:numFmt w:val="bullet"/>
      <w:lvlText w:val="-"/>
      <w:lvlJc w:val="left"/>
      <w:pPr>
        <w:tabs>
          <w:tab w:val="num" w:pos="504"/>
        </w:tabs>
        <w:ind w:left="504" w:hanging="360"/>
      </w:pPr>
      <w:rPr>
        <w:rFonts w:ascii="Times New Roman" w:eastAsia="Times New Roman" w:hAnsi="Times New Roman" w:cs="Times New Roman" w:hint="default"/>
      </w:rPr>
    </w:lvl>
    <w:lvl w:ilvl="1" w:tplc="04070003" w:tentative="1">
      <w:start w:val="1"/>
      <w:numFmt w:val="bullet"/>
      <w:lvlText w:val="o"/>
      <w:lvlJc w:val="left"/>
      <w:pPr>
        <w:tabs>
          <w:tab w:val="num" w:pos="1512"/>
        </w:tabs>
        <w:ind w:left="1512" w:hanging="360"/>
      </w:pPr>
      <w:rPr>
        <w:rFonts w:ascii="Courier New" w:hAnsi="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13D86B82"/>
    <w:multiLevelType w:val="hybridMultilevel"/>
    <w:tmpl w:val="4A8C499E"/>
    <w:lvl w:ilvl="0" w:tplc="08070015">
      <w:start w:val="1"/>
      <w:numFmt w:val="decimal"/>
      <w:lvlText w:val="(%1)"/>
      <w:lvlJc w:val="left"/>
      <w:pPr>
        <w:ind w:left="502"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78D3402"/>
    <w:multiLevelType w:val="hybridMultilevel"/>
    <w:tmpl w:val="D9EA94D0"/>
    <w:lvl w:ilvl="0" w:tplc="08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E84F7D"/>
    <w:multiLevelType w:val="hybridMultilevel"/>
    <w:tmpl w:val="C0E6CDA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F6A700B"/>
    <w:multiLevelType w:val="hybridMultilevel"/>
    <w:tmpl w:val="F8C2E86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BA344D9"/>
    <w:multiLevelType w:val="hybridMultilevel"/>
    <w:tmpl w:val="73D05B88"/>
    <w:lvl w:ilvl="0" w:tplc="F8149924">
      <w:start w:val="50"/>
      <w:numFmt w:val="bullet"/>
      <w:lvlText w:val=""/>
      <w:lvlJc w:val="left"/>
      <w:pPr>
        <w:tabs>
          <w:tab w:val="num" w:pos="432"/>
        </w:tabs>
        <w:ind w:left="432" w:hanging="360"/>
      </w:pPr>
      <w:rPr>
        <w:rFonts w:ascii="Wingdings" w:eastAsia="Times New Roman" w:hAnsi="Wingdings" w:cs="Times New Roman" w:hint="default"/>
      </w:rPr>
    </w:lvl>
    <w:lvl w:ilvl="1" w:tplc="04070003" w:tentative="1">
      <w:start w:val="1"/>
      <w:numFmt w:val="bullet"/>
      <w:lvlText w:val="o"/>
      <w:lvlJc w:val="left"/>
      <w:pPr>
        <w:tabs>
          <w:tab w:val="num" w:pos="1152"/>
        </w:tabs>
        <w:ind w:left="1152" w:hanging="360"/>
      </w:pPr>
      <w:rPr>
        <w:rFonts w:ascii="Courier New" w:hAnsi="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9" w15:restartNumberingAfterBreak="0">
    <w:nsid w:val="2E582083"/>
    <w:multiLevelType w:val="hybridMultilevel"/>
    <w:tmpl w:val="4A9235D0"/>
    <w:lvl w:ilvl="0" w:tplc="0BF4CACA">
      <w:start w:val="5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15535"/>
    <w:multiLevelType w:val="hybridMultilevel"/>
    <w:tmpl w:val="2866162C"/>
    <w:lvl w:ilvl="0" w:tplc="0407000F">
      <w:start w:val="1"/>
      <w:numFmt w:val="decimal"/>
      <w:lvlText w:val="%1."/>
      <w:lvlJc w:val="left"/>
      <w:pPr>
        <w:ind w:left="4755" w:hanging="360"/>
      </w:pPr>
      <w:rPr>
        <w:rFonts w:hint="default"/>
      </w:rPr>
    </w:lvl>
    <w:lvl w:ilvl="1" w:tplc="04070019" w:tentative="1">
      <w:start w:val="1"/>
      <w:numFmt w:val="lowerLetter"/>
      <w:lvlText w:val="%2."/>
      <w:lvlJc w:val="left"/>
      <w:pPr>
        <w:ind w:left="5475" w:hanging="360"/>
      </w:pPr>
    </w:lvl>
    <w:lvl w:ilvl="2" w:tplc="0407001B" w:tentative="1">
      <w:start w:val="1"/>
      <w:numFmt w:val="lowerRoman"/>
      <w:lvlText w:val="%3."/>
      <w:lvlJc w:val="right"/>
      <w:pPr>
        <w:ind w:left="6195" w:hanging="180"/>
      </w:pPr>
    </w:lvl>
    <w:lvl w:ilvl="3" w:tplc="0407000F" w:tentative="1">
      <w:start w:val="1"/>
      <w:numFmt w:val="decimal"/>
      <w:lvlText w:val="%4."/>
      <w:lvlJc w:val="left"/>
      <w:pPr>
        <w:ind w:left="6915" w:hanging="360"/>
      </w:pPr>
    </w:lvl>
    <w:lvl w:ilvl="4" w:tplc="04070019" w:tentative="1">
      <w:start w:val="1"/>
      <w:numFmt w:val="lowerLetter"/>
      <w:lvlText w:val="%5."/>
      <w:lvlJc w:val="left"/>
      <w:pPr>
        <w:ind w:left="7635" w:hanging="360"/>
      </w:pPr>
    </w:lvl>
    <w:lvl w:ilvl="5" w:tplc="0407001B" w:tentative="1">
      <w:start w:val="1"/>
      <w:numFmt w:val="lowerRoman"/>
      <w:lvlText w:val="%6."/>
      <w:lvlJc w:val="right"/>
      <w:pPr>
        <w:ind w:left="8355" w:hanging="180"/>
      </w:pPr>
    </w:lvl>
    <w:lvl w:ilvl="6" w:tplc="0407000F" w:tentative="1">
      <w:start w:val="1"/>
      <w:numFmt w:val="decimal"/>
      <w:lvlText w:val="%7."/>
      <w:lvlJc w:val="left"/>
      <w:pPr>
        <w:ind w:left="9075" w:hanging="360"/>
      </w:pPr>
    </w:lvl>
    <w:lvl w:ilvl="7" w:tplc="04070019" w:tentative="1">
      <w:start w:val="1"/>
      <w:numFmt w:val="lowerLetter"/>
      <w:lvlText w:val="%8."/>
      <w:lvlJc w:val="left"/>
      <w:pPr>
        <w:ind w:left="9795" w:hanging="360"/>
      </w:pPr>
    </w:lvl>
    <w:lvl w:ilvl="8" w:tplc="0407001B" w:tentative="1">
      <w:start w:val="1"/>
      <w:numFmt w:val="lowerRoman"/>
      <w:lvlText w:val="%9."/>
      <w:lvlJc w:val="right"/>
      <w:pPr>
        <w:ind w:left="10515" w:hanging="180"/>
      </w:pPr>
    </w:lvl>
  </w:abstractNum>
  <w:abstractNum w:abstractNumId="11" w15:restartNumberingAfterBreak="0">
    <w:nsid w:val="3B90541F"/>
    <w:multiLevelType w:val="hybridMultilevel"/>
    <w:tmpl w:val="793C73F8"/>
    <w:lvl w:ilvl="0" w:tplc="BFE08B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A274C7"/>
    <w:multiLevelType w:val="hybridMultilevel"/>
    <w:tmpl w:val="4822A27E"/>
    <w:lvl w:ilvl="0" w:tplc="05AAA8F4">
      <w:numFmt w:val="bullet"/>
      <w:lvlText w:val="-"/>
      <w:lvlJc w:val="left"/>
      <w:pPr>
        <w:tabs>
          <w:tab w:val="num" w:pos="432"/>
        </w:tabs>
        <w:ind w:left="432" w:hanging="360"/>
      </w:pPr>
      <w:rPr>
        <w:rFonts w:ascii="Arial" w:eastAsia="Times New Roman" w:hAnsi="Arial" w:cs="Arial" w:hint="default"/>
      </w:rPr>
    </w:lvl>
    <w:lvl w:ilvl="1" w:tplc="04070003" w:tentative="1">
      <w:start w:val="1"/>
      <w:numFmt w:val="bullet"/>
      <w:lvlText w:val="o"/>
      <w:lvlJc w:val="left"/>
      <w:pPr>
        <w:tabs>
          <w:tab w:val="num" w:pos="1152"/>
        </w:tabs>
        <w:ind w:left="1152" w:hanging="360"/>
      </w:pPr>
      <w:rPr>
        <w:rFonts w:ascii="Courier New" w:hAnsi="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4CB33019"/>
    <w:multiLevelType w:val="hybridMultilevel"/>
    <w:tmpl w:val="AE186E40"/>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081798C"/>
    <w:multiLevelType w:val="hybridMultilevel"/>
    <w:tmpl w:val="B62660B2"/>
    <w:lvl w:ilvl="0" w:tplc="4F420CBA">
      <w:start w:val="1"/>
      <w:numFmt w:val="bullet"/>
      <w:lvlText w:val=""/>
      <w:lvlJc w:val="left"/>
      <w:pPr>
        <w:ind w:left="644" w:hanging="360"/>
      </w:pPr>
      <w:rPr>
        <w:rFonts w:ascii="Wingdings" w:eastAsia="Times New Roman" w:hAnsi="Wingdings" w:cs="Arial" w:hint="default"/>
        <w:sz w:val="24"/>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5" w15:restartNumberingAfterBreak="0">
    <w:nsid w:val="6E841795"/>
    <w:multiLevelType w:val="hybridMultilevel"/>
    <w:tmpl w:val="6CB019E6"/>
    <w:lvl w:ilvl="0" w:tplc="08070015">
      <w:start w:val="2"/>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1EE0F57"/>
    <w:multiLevelType w:val="hybridMultilevel"/>
    <w:tmpl w:val="72D6ECE4"/>
    <w:lvl w:ilvl="0" w:tplc="08070015">
      <w:start w:val="1"/>
      <w:numFmt w:val="decimal"/>
      <w:lvlText w:val="(%1)"/>
      <w:lvlJc w:val="left"/>
      <w:pPr>
        <w:ind w:left="1077" w:hanging="360"/>
      </w:p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7" w15:restartNumberingAfterBreak="0">
    <w:nsid w:val="7285285A"/>
    <w:multiLevelType w:val="hybridMultilevel"/>
    <w:tmpl w:val="1498798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4D31001"/>
    <w:multiLevelType w:val="hybridMultilevel"/>
    <w:tmpl w:val="AA006F9C"/>
    <w:lvl w:ilvl="0" w:tplc="BF025E80">
      <w:start w:val="50"/>
      <w:numFmt w:val="bullet"/>
      <w:lvlText w:val="-"/>
      <w:lvlJc w:val="left"/>
      <w:pPr>
        <w:tabs>
          <w:tab w:val="num" w:pos="432"/>
        </w:tabs>
        <w:ind w:left="432" w:hanging="360"/>
      </w:pPr>
      <w:rPr>
        <w:rFonts w:ascii="Times New Roman" w:eastAsia="Times New Roman" w:hAnsi="Times New Roman" w:cs="Times New Roman" w:hint="default"/>
      </w:rPr>
    </w:lvl>
    <w:lvl w:ilvl="1" w:tplc="04070003" w:tentative="1">
      <w:start w:val="1"/>
      <w:numFmt w:val="bullet"/>
      <w:lvlText w:val="o"/>
      <w:lvlJc w:val="left"/>
      <w:pPr>
        <w:tabs>
          <w:tab w:val="num" w:pos="1152"/>
        </w:tabs>
        <w:ind w:left="1152" w:hanging="360"/>
      </w:pPr>
      <w:rPr>
        <w:rFonts w:ascii="Courier New" w:hAnsi="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75162450"/>
    <w:multiLevelType w:val="hybridMultilevel"/>
    <w:tmpl w:val="51885336"/>
    <w:lvl w:ilvl="0" w:tplc="08070015">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C8A078B"/>
    <w:multiLevelType w:val="hybridMultilevel"/>
    <w:tmpl w:val="1584D6D0"/>
    <w:lvl w:ilvl="0" w:tplc="08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8"/>
  </w:num>
  <w:num w:numId="3">
    <w:abstractNumId w:val="3"/>
  </w:num>
  <w:num w:numId="4">
    <w:abstractNumId w:val="12"/>
  </w:num>
  <w:num w:numId="5">
    <w:abstractNumId w:val="8"/>
  </w:num>
  <w:num w:numId="6">
    <w:abstractNumId w:val="4"/>
  </w:num>
  <w:num w:numId="7">
    <w:abstractNumId w:val="14"/>
  </w:num>
  <w:num w:numId="8">
    <w:abstractNumId w:val="15"/>
  </w:num>
  <w:num w:numId="9">
    <w:abstractNumId w:val="11"/>
  </w:num>
  <w:num w:numId="10">
    <w:abstractNumId w:val="2"/>
  </w:num>
  <w:num w:numId="11">
    <w:abstractNumId w:val="13"/>
  </w:num>
  <w:num w:numId="12">
    <w:abstractNumId w:val="1"/>
  </w:num>
  <w:num w:numId="13">
    <w:abstractNumId w:val="0"/>
  </w:num>
  <w:num w:numId="14">
    <w:abstractNumId w:val="6"/>
  </w:num>
  <w:num w:numId="15">
    <w:abstractNumId w:val="7"/>
  </w:num>
  <w:num w:numId="16">
    <w:abstractNumId w:val="17"/>
  </w:num>
  <w:num w:numId="17">
    <w:abstractNumId w:val="19"/>
  </w:num>
  <w:num w:numId="18">
    <w:abstractNumId w:val="10"/>
  </w:num>
  <w:num w:numId="19">
    <w:abstractNumId w:val="20"/>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3"/>
    <w:rsid w:val="00017EEE"/>
    <w:rsid w:val="00034A8B"/>
    <w:rsid w:val="00036702"/>
    <w:rsid w:val="0004029E"/>
    <w:rsid w:val="00067444"/>
    <w:rsid w:val="000A58CF"/>
    <w:rsid w:val="000B0168"/>
    <w:rsid w:val="000F061C"/>
    <w:rsid w:val="000F16C5"/>
    <w:rsid w:val="001624AC"/>
    <w:rsid w:val="00164CB9"/>
    <w:rsid w:val="001F3C88"/>
    <w:rsid w:val="00210773"/>
    <w:rsid w:val="00216DF9"/>
    <w:rsid w:val="00220B00"/>
    <w:rsid w:val="00257246"/>
    <w:rsid w:val="00283615"/>
    <w:rsid w:val="00291929"/>
    <w:rsid w:val="002921A6"/>
    <w:rsid w:val="002A4C41"/>
    <w:rsid w:val="002C4C58"/>
    <w:rsid w:val="00367ED4"/>
    <w:rsid w:val="00371851"/>
    <w:rsid w:val="003740B8"/>
    <w:rsid w:val="00385592"/>
    <w:rsid w:val="003B01CB"/>
    <w:rsid w:val="003B62AF"/>
    <w:rsid w:val="003D70E3"/>
    <w:rsid w:val="003E5535"/>
    <w:rsid w:val="003F0D0F"/>
    <w:rsid w:val="004042C0"/>
    <w:rsid w:val="00421731"/>
    <w:rsid w:val="00440F32"/>
    <w:rsid w:val="004B6620"/>
    <w:rsid w:val="004C3ECE"/>
    <w:rsid w:val="004E0015"/>
    <w:rsid w:val="00504686"/>
    <w:rsid w:val="0053557B"/>
    <w:rsid w:val="00540DD9"/>
    <w:rsid w:val="0054262C"/>
    <w:rsid w:val="00546D93"/>
    <w:rsid w:val="0058189D"/>
    <w:rsid w:val="005B411A"/>
    <w:rsid w:val="005B6C93"/>
    <w:rsid w:val="005C436F"/>
    <w:rsid w:val="005D052C"/>
    <w:rsid w:val="005F32B7"/>
    <w:rsid w:val="00675D5C"/>
    <w:rsid w:val="00682C49"/>
    <w:rsid w:val="00685C8A"/>
    <w:rsid w:val="00690F98"/>
    <w:rsid w:val="00697350"/>
    <w:rsid w:val="006D5017"/>
    <w:rsid w:val="00784A28"/>
    <w:rsid w:val="007D78F5"/>
    <w:rsid w:val="007F335C"/>
    <w:rsid w:val="00824EB7"/>
    <w:rsid w:val="00837434"/>
    <w:rsid w:val="00837CA6"/>
    <w:rsid w:val="008762D8"/>
    <w:rsid w:val="008826C4"/>
    <w:rsid w:val="009102C2"/>
    <w:rsid w:val="009132BA"/>
    <w:rsid w:val="00942587"/>
    <w:rsid w:val="00970A28"/>
    <w:rsid w:val="00980307"/>
    <w:rsid w:val="00983FFE"/>
    <w:rsid w:val="00A24DF3"/>
    <w:rsid w:val="00A35ECB"/>
    <w:rsid w:val="00A60384"/>
    <w:rsid w:val="00AA2672"/>
    <w:rsid w:val="00B055AA"/>
    <w:rsid w:val="00B34886"/>
    <w:rsid w:val="00B444CD"/>
    <w:rsid w:val="00B606D1"/>
    <w:rsid w:val="00B6652D"/>
    <w:rsid w:val="00B94213"/>
    <w:rsid w:val="00BD68E9"/>
    <w:rsid w:val="00BE6774"/>
    <w:rsid w:val="00C05BB4"/>
    <w:rsid w:val="00C47D06"/>
    <w:rsid w:val="00C50DBB"/>
    <w:rsid w:val="00C54F0E"/>
    <w:rsid w:val="00C60A4F"/>
    <w:rsid w:val="00C61F0C"/>
    <w:rsid w:val="00CC62DF"/>
    <w:rsid w:val="00CC6B9C"/>
    <w:rsid w:val="00D00636"/>
    <w:rsid w:val="00D23269"/>
    <w:rsid w:val="00D4754C"/>
    <w:rsid w:val="00D94BCA"/>
    <w:rsid w:val="00DC451D"/>
    <w:rsid w:val="00DE7763"/>
    <w:rsid w:val="00E24FEB"/>
    <w:rsid w:val="00E86ECC"/>
    <w:rsid w:val="00E879F3"/>
    <w:rsid w:val="00EB5912"/>
    <w:rsid w:val="00ED5295"/>
    <w:rsid w:val="00F0234B"/>
    <w:rsid w:val="00F50E00"/>
    <w:rsid w:val="00F54AA9"/>
    <w:rsid w:val="00F54F84"/>
    <w:rsid w:val="00F5554C"/>
    <w:rsid w:val="00F57F32"/>
    <w:rsid w:val="00F62B50"/>
    <w:rsid w:val="00FE13D7"/>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52F52"/>
  <w15:docId w15:val="{884C80E5-41E1-46E9-A664-06297281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cs="Arial"/>
      <w:szCs w:val="24"/>
    </w:rPr>
  </w:style>
  <w:style w:type="paragraph" w:styleId="berschrift1">
    <w:name w:val="heading 1"/>
    <w:basedOn w:val="Standard"/>
    <w:next w:val="Standard"/>
    <w:qFormat/>
    <w:pPr>
      <w:keepNext/>
      <w:outlineLvl w:val="0"/>
    </w:pPr>
    <w:rPr>
      <w:rFonts w:ascii="Arial" w:hAnsi="Arial" w:cs="Times New Roman"/>
      <w:b/>
      <w:szCs w:val="20"/>
    </w:rPr>
  </w:style>
  <w:style w:type="paragraph" w:styleId="berschrift2">
    <w:name w:val="heading 2"/>
    <w:basedOn w:val="Standard"/>
    <w:next w:val="Standard"/>
    <w:qFormat/>
    <w:pPr>
      <w:keepNext/>
      <w:outlineLvl w:val="1"/>
    </w:pPr>
    <w:rPr>
      <w:rFonts w:ascii="Arial" w:hAnsi="Arial"/>
      <w:b/>
      <w:bCs/>
      <w:sz w:val="22"/>
    </w:rPr>
  </w:style>
  <w:style w:type="paragraph" w:styleId="berschrift3">
    <w:name w:val="heading 3"/>
    <w:basedOn w:val="Standard"/>
    <w:next w:val="Standard"/>
    <w:qFormat/>
    <w:pPr>
      <w:keepNext/>
      <w:pBdr>
        <w:bottom w:val="single" w:sz="12" w:space="1" w:color="auto"/>
      </w:pBdr>
      <w:jc w:val="right"/>
      <w:outlineLvl w:val="2"/>
    </w:pPr>
    <w:rPr>
      <w:rFonts w:ascii="Arial" w:hAnsi="Arial" w:cs="Times New Roman"/>
      <w:b/>
      <w:sz w:val="24"/>
      <w:szCs w:val="20"/>
    </w:rPr>
  </w:style>
  <w:style w:type="paragraph" w:styleId="berschrift4">
    <w:name w:val="heading 4"/>
    <w:basedOn w:val="Standard"/>
    <w:next w:val="Standard"/>
    <w:qFormat/>
    <w:pPr>
      <w:keepNext/>
      <w:outlineLvl w:val="3"/>
    </w:pPr>
    <w:rPr>
      <w:rFonts w:ascii="Arial" w:hAnsi="Arial"/>
      <w:b/>
      <w:bCs/>
      <w:sz w:val="18"/>
    </w:rPr>
  </w:style>
  <w:style w:type="paragraph" w:styleId="berschrift8">
    <w:name w:val="heading 8"/>
    <w:basedOn w:val="Standard"/>
    <w:next w:val="Standard"/>
    <w:qFormat/>
    <w:pPr>
      <w:keepNext/>
      <w:jc w:val="right"/>
      <w:outlineLvl w:val="7"/>
    </w:pPr>
    <w:rPr>
      <w:rFonts w:ascii="Arial"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cs="Times New Roman"/>
      <w:szCs w:val="20"/>
    </w:rPr>
  </w:style>
  <w:style w:type="paragraph" w:styleId="Textkrper-Zeileneinzug">
    <w:name w:val="Body Text Indent"/>
    <w:basedOn w:val="Standard"/>
    <w:pPr>
      <w:tabs>
        <w:tab w:val="left" w:pos="2552"/>
      </w:tabs>
      <w:ind w:left="2124"/>
    </w:pPr>
    <w:rPr>
      <w:rFonts w:ascii="Arial" w:hAnsi="Arial" w:cs="Times New Roman"/>
      <w:szCs w:val="20"/>
    </w:rPr>
  </w:style>
  <w:style w:type="paragraph" w:styleId="Beschriftung">
    <w:name w:val="caption"/>
    <w:basedOn w:val="Standard"/>
    <w:next w:val="Standard"/>
    <w:qFormat/>
    <w:pPr>
      <w:jc w:val="center"/>
    </w:pPr>
    <w:rPr>
      <w:rFonts w:ascii="Arial" w:hAnsi="Arial" w:cs="Times New Roman"/>
      <w:b/>
      <w:sz w:val="14"/>
      <w:szCs w:val="20"/>
    </w:rPr>
  </w:style>
  <w:style w:type="paragraph" w:styleId="Fuzeile">
    <w:name w:val="footer"/>
    <w:basedOn w:val="Standard"/>
    <w:pPr>
      <w:tabs>
        <w:tab w:val="center" w:pos="4536"/>
        <w:tab w:val="right" w:pos="9072"/>
      </w:tabs>
    </w:pPr>
    <w:rPr>
      <w:rFonts w:ascii="Arial" w:hAnsi="Arial" w:cs="Times New Roman"/>
      <w:szCs w:val="20"/>
    </w:rPr>
  </w:style>
  <w:style w:type="paragraph" w:styleId="Textkrper2">
    <w:name w:val="Body Text 2"/>
    <w:basedOn w:val="Standard"/>
    <w:rPr>
      <w:rFonts w:ascii="Arial" w:hAnsi="Arial" w:cs="Times New Roman"/>
      <w:sz w:val="16"/>
      <w:szCs w:val="20"/>
    </w:rPr>
  </w:style>
  <w:style w:type="paragraph" w:styleId="Textkrper">
    <w:name w:val="Body Text"/>
    <w:basedOn w:val="Standard"/>
    <w:rPr>
      <w:rFonts w:ascii="Arial" w:hAnsi="Arial" w:cs="Times New Roman"/>
      <w:b/>
      <w:szCs w:val="20"/>
    </w:rPr>
  </w:style>
  <w:style w:type="paragraph" w:customStyle="1" w:styleId="Default">
    <w:name w:val="Default"/>
    <w:rsid w:val="003B62AF"/>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421731"/>
    <w:pPr>
      <w:ind w:left="708"/>
    </w:pPr>
  </w:style>
  <w:style w:type="table" w:styleId="Tabellenraster">
    <w:name w:val="Table Grid"/>
    <w:basedOn w:val="NormaleTabelle"/>
    <w:rsid w:val="00F5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3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1578</Words>
  <Characters>11054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AUFTRAG zur Erstellung einer Business-Website</vt:lpstr>
    </vt:vector>
  </TitlesOfParts>
  <Company>Worldsoft AG</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 zur Erstellung einer Business-Website</dc:title>
  <dc:subject>Verkaufshilfen Webmaster</dc:subject>
  <dc:creator>Gert F. Lang</dc:creator>
  <cp:lastModifiedBy>Chiron Lang</cp:lastModifiedBy>
  <cp:revision>5</cp:revision>
  <cp:lastPrinted>2005-05-16T14:35:00Z</cp:lastPrinted>
  <dcterms:created xsi:type="dcterms:W3CDTF">2019-04-09T11:32:00Z</dcterms:created>
  <dcterms:modified xsi:type="dcterms:W3CDTF">2019-12-06T12:54:00Z</dcterms:modified>
</cp:coreProperties>
</file>